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4D1AE" w14:textId="6FD81528" w:rsidR="005C0DB5" w:rsidRPr="00AE1387" w:rsidRDefault="005C0DB5" w:rsidP="00C65BD9">
      <w:pPr>
        <w:widowControl/>
        <w:shd w:val="clear" w:color="auto" w:fill="D9D9D9" w:themeFill="background1" w:themeFillShade="D9"/>
        <w:spacing w:after="0" w:line="276" w:lineRule="auto"/>
        <w:jc w:val="both"/>
        <w:rPr>
          <w:rFonts w:ascii="Calibri" w:hAnsi="Calibri" w:cs="Calibri"/>
          <w:b/>
          <w:color w:val="auto"/>
          <w:sz w:val="24"/>
          <w:szCs w:val="24"/>
        </w:rPr>
      </w:pPr>
      <w:bookmarkStart w:id="0" w:name="_GoBack"/>
      <w:bookmarkEnd w:id="0"/>
      <w:r w:rsidRPr="00AE1387">
        <w:rPr>
          <w:rFonts w:ascii="Calibri" w:hAnsi="Calibri" w:cs="Calibri"/>
          <w:b/>
          <w:color w:val="auto"/>
          <w:sz w:val="24"/>
          <w:szCs w:val="24"/>
        </w:rPr>
        <w:t xml:space="preserve">Δομή </w:t>
      </w:r>
      <w:r w:rsidR="005965B2" w:rsidRPr="00AE1387">
        <w:rPr>
          <w:rFonts w:ascii="Calibri" w:hAnsi="Calibri" w:cs="Calibri"/>
          <w:b/>
          <w:color w:val="auto"/>
          <w:sz w:val="24"/>
          <w:szCs w:val="24"/>
        </w:rPr>
        <w:t>Σχεδίου Μαθήματος</w:t>
      </w:r>
    </w:p>
    <w:p w14:paraId="221CDFF9" w14:textId="77777777" w:rsidR="005C0DB5" w:rsidRPr="00AE1387" w:rsidRDefault="005C0DB5" w:rsidP="00C65BD9">
      <w:pPr>
        <w:widowControl/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2CCB97C6" w14:textId="77777777" w:rsidR="00025B0F" w:rsidRPr="00AE1387" w:rsidRDefault="00025B0F" w:rsidP="00C65BD9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AE1387">
        <w:rPr>
          <w:rFonts w:ascii="Calibri" w:hAnsi="Calibri" w:cs="Calibri"/>
          <w:b/>
          <w:bCs/>
          <w:color w:val="auto"/>
          <w:sz w:val="24"/>
          <w:szCs w:val="24"/>
        </w:rPr>
        <w:t>1. ΤΑΥΤΟΤΗΤΑ ΣΧΕΔΙΟΥ ΜΑΘΗΜΑΤΟΣ</w:t>
      </w:r>
    </w:p>
    <w:p w14:paraId="198A41FA" w14:textId="2D8CCD22" w:rsidR="00025B0F" w:rsidRPr="00AE1387" w:rsidRDefault="00025B0F" w:rsidP="00C65BD9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AE1387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 xml:space="preserve">Τίτλος Σχεδίου Μαθήματος: </w:t>
      </w:r>
      <w:r w:rsidR="00F50B6E" w:rsidRPr="00AE1387">
        <w:rPr>
          <w:rFonts w:ascii="Calibri" w:hAnsi="Calibri" w:cs="Calibri"/>
          <w:b/>
          <w:sz w:val="24"/>
          <w:szCs w:val="24"/>
        </w:rPr>
        <w:t>3.14 Κλάσματα μεγαλύτερα της ακέραιης μονάδας</w:t>
      </w:r>
    </w:p>
    <w:p w14:paraId="6811CC64" w14:textId="77777777" w:rsidR="00025B0F" w:rsidRPr="00AE1387" w:rsidRDefault="00025B0F" w:rsidP="00C65BD9">
      <w:pPr>
        <w:spacing w:after="0" w:line="276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</w:p>
    <w:p w14:paraId="0DDAF77E" w14:textId="2DB66478" w:rsidR="00025B0F" w:rsidRPr="00AE1387" w:rsidRDefault="00025B0F" w:rsidP="00C65BD9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AE1387">
        <w:rPr>
          <w:rFonts w:ascii="Calibri" w:hAnsi="Calibri" w:cs="Calibri"/>
          <w:b/>
          <w:bCs/>
          <w:i/>
          <w:color w:val="auto"/>
          <w:sz w:val="24"/>
          <w:szCs w:val="24"/>
        </w:rPr>
        <w:t>Δημιουργός/</w:t>
      </w:r>
      <w:proofErr w:type="spellStart"/>
      <w:r w:rsidRPr="00AE1387">
        <w:rPr>
          <w:rFonts w:ascii="Calibri" w:hAnsi="Calibri" w:cs="Calibri"/>
          <w:b/>
          <w:bCs/>
          <w:i/>
          <w:color w:val="auto"/>
          <w:sz w:val="24"/>
          <w:szCs w:val="24"/>
        </w:rPr>
        <w:t>οί</w:t>
      </w:r>
      <w:proofErr w:type="spellEnd"/>
    </w:p>
    <w:p w14:paraId="49391341" w14:textId="77777777" w:rsidR="00B670A1" w:rsidRPr="00AE1387" w:rsidRDefault="00B670A1" w:rsidP="00C65BD9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</w:p>
    <w:p w14:paraId="2455441D" w14:textId="2909BB60" w:rsidR="00025B0F" w:rsidRPr="00AE1387" w:rsidRDefault="00025B0F" w:rsidP="00405CD2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AE1387">
        <w:rPr>
          <w:rFonts w:ascii="Calibri" w:hAnsi="Calibri" w:cs="Calibri"/>
          <w:b/>
          <w:bCs/>
          <w:i/>
          <w:color w:val="auto"/>
          <w:sz w:val="24"/>
          <w:szCs w:val="24"/>
        </w:rPr>
        <w:t>Βαθμίδα – Τάξη : Ε΄</w:t>
      </w:r>
      <w:r w:rsidR="00C65BD9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 </w:t>
      </w:r>
      <w:r w:rsidRPr="00AE1387">
        <w:rPr>
          <w:rFonts w:ascii="Calibri" w:hAnsi="Calibri" w:cs="Calibri"/>
          <w:b/>
          <w:bCs/>
          <w:i/>
          <w:color w:val="auto"/>
          <w:sz w:val="24"/>
          <w:szCs w:val="24"/>
        </w:rPr>
        <w:t>Δημοτικού</w:t>
      </w:r>
    </w:p>
    <w:p w14:paraId="7622CDDF" w14:textId="77777777" w:rsidR="00025B0F" w:rsidRPr="00AE1387" w:rsidRDefault="00025B0F" w:rsidP="00405CD2">
      <w:pPr>
        <w:spacing w:after="0" w:line="276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</w:p>
    <w:p w14:paraId="3040CCD6" w14:textId="2DA47F47" w:rsidR="00025B0F" w:rsidRPr="00AE1387" w:rsidRDefault="00025B0F" w:rsidP="00405CD2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AE1387">
        <w:rPr>
          <w:rFonts w:ascii="Calibri" w:hAnsi="Calibri" w:cs="Calibri"/>
          <w:b/>
          <w:bCs/>
          <w:i/>
          <w:color w:val="auto"/>
          <w:sz w:val="24"/>
          <w:szCs w:val="24"/>
        </w:rPr>
        <w:t>Εμπλεκόμενες γνωστικές περιοχές και συμβατότητα με ΠΣ</w:t>
      </w:r>
    </w:p>
    <w:p w14:paraId="1AB39864" w14:textId="77777777" w:rsidR="00B670A1" w:rsidRPr="00AE1387" w:rsidRDefault="00B670A1" w:rsidP="00405CD2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</w:p>
    <w:p w14:paraId="40FF0C14" w14:textId="37E25A09" w:rsidR="00025B0F" w:rsidRPr="00AE1387" w:rsidRDefault="00025B0F" w:rsidP="00405CD2">
      <w:pPr>
        <w:spacing w:after="0" w:line="276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  <w:r w:rsidRPr="00AE1387">
        <w:rPr>
          <w:rFonts w:ascii="Calibri" w:hAnsi="Calibri" w:cs="Calibri"/>
          <w:b/>
          <w:bCs/>
          <w:iCs/>
          <w:color w:val="auto"/>
          <w:sz w:val="24"/>
          <w:szCs w:val="24"/>
        </w:rPr>
        <w:t xml:space="preserve">Γνωστικό αντικείμενο:  </w:t>
      </w:r>
      <w:r w:rsidRPr="00C65BD9">
        <w:rPr>
          <w:rFonts w:ascii="Calibri" w:hAnsi="Calibri" w:cs="Calibri"/>
          <w:bCs/>
          <w:iCs/>
          <w:color w:val="auto"/>
          <w:sz w:val="24"/>
          <w:szCs w:val="24"/>
        </w:rPr>
        <w:t>Μαθηματικά</w:t>
      </w:r>
    </w:p>
    <w:p w14:paraId="137F290B" w14:textId="73502717" w:rsidR="00025B0F" w:rsidRPr="00AE1387" w:rsidRDefault="00025B0F" w:rsidP="00405CD2">
      <w:pPr>
        <w:spacing w:after="0" w:line="276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  <w:r w:rsidRPr="00AE1387">
        <w:rPr>
          <w:rFonts w:ascii="Calibri" w:hAnsi="Calibri" w:cs="Calibri"/>
          <w:b/>
          <w:bCs/>
          <w:iCs/>
          <w:color w:val="auto"/>
          <w:sz w:val="24"/>
          <w:szCs w:val="24"/>
        </w:rPr>
        <w:t>Θεματικ</w:t>
      </w:r>
      <w:r w:rsidR="00405CD2">
        <w:rPr>
          <w:rFonts w:ascii="Calibri" w:hAnsi="Calibri" w:cs="Calibri"/>
          <w:b/>
          <w:bCs/>
          <w:iCs/>
          <w:color w:val="auto"/>
          <w:sz w:val="24"/>
          <w:szCs w:val="24"/>
        </w:rPr>
        <w:t>ή ενότητα</w:t>
      </w:r>
      <w:r w:rsidRPr="00AE1387">
        <w:rPr>
          <w:rFonts w:ascii="Calibri" w:hAnsi="Calibri" w:cs="Calibri"/>
          <w:b/>
          <w:bCs/>
          <w:iCs/>
          <w:color w:val="auto"/>
          <w:sz w:val="24"/>
          <w:szCs w:val="24"/>
        </w:rPr>
        <w:t xml:space="preserve">: </w:t>
      </w:r>
      <w:r w:rsidRPr="00C65BD9">
        <w:rPr>
          <w:rFonts w:ascii="Calibri" w:hAnsi="Calibri" w:cs="Calibri"/>
          <w:bCs/>
          <w:iCs/>
          <w:color w:val="auto"/>
          <w:sz w:val="24"/>
          <w:szCs w:val="24"/>
        </w:rPr>
        <w:t>Κλασματικοί</w:t>
      </w:r>
      <w:r w:rsidRPr="00AE1387">
        <w:rPr>
          <w:rFonts w:ascii="Calibri" w:hAnsi="Calibri" w:cs="Calibri"/>
          <w:b/>
          <w:bCs/>
          <w:iCs/>
          <w:color w:val="auto"/>
          <w:sz w:val="24"/>
          <w:szCs w:val="24"/>
        </w:rPr>
        <w:t xml:space="preserve"> </w:t>
      </w:r>
      <w:r w:rsidRPr="00C65BD9">
        <w:rPr>
          <w:rFonts w:ascii="Calibri" w:hAnsi="Calibri" w:cs="Calibri"/>
          <w:bCs/>
          <w:iCs/>
          <w:color w:val="auto"/>
          <w:sz w:val="24"/>
          <w:szCs w:val="24"/>
        </w:rPr>
        <w:t>αριθμοί</w:t>
      </w:r>
    </w:p>
    <w:p w14:paraId="1056534E" w14:textId="64F8964A" w:rsidR="00025B0F" w:rsidRPr="00AE1387" w:rsidRDefault="00405CD2" w:rsidP="00405CD2">
      <w:pPr>
        <w:spacing w:after="0" w:line="276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iCs/>
          <w:color w:val="auto"/>
          <w:sz w:val="24"/>
          <w:szCs w:val="24"/>
        </w:rPr>
        <w:t>Κεφάλαιο</w:t>
      </w:r>
      <w:r w:rsidR="00025B0F" w:rsidRPr="00AE1387">
        <w:rPr>
          <w:rFonts w:ascii="Calibri" w:hAnsi="Calibri" w:cs="Calibri"/>
          <w:b/>
          <w:bCs/>
          <w:iCs/>
          <w:color w:val="auto"/>
          <w:sz w:val="24"/>
          <w:szCs w:val="24"/>
        </w:rPr>
        <w:t xml:space="preserve">: </w:t>
      </w:r>
      <w:r w:rsidR="00103C3C" w:rsidRPr="00C65BD9">
        <w:rPr>
          <w:rFonts w:ascii="Calibri" w:hAnsi="Calibri" w:cs="Calibri"/>
          <w:bCs/>
          <w:iCs/>
          <w:color w:val="auto"/>
          <w:sz w:val="24"/>
          <w:szCs w:val="24"/>
        </w:rPr>
        <w:t>Κλάσματα</w:t>
      </w:r>
      <w:r w:rsidR="00103C3C" w:rsidRPr="00AE1387">
        <w:rPr>
          <w:rFonts w:ascii="Calibri" w:hAnsi="Calibri" w:cs="Calibri"/>
          <w:b/>
          <w:sz w:val="24"/>
          <w:szCs w:val="24"/>
        </w:rPr>
        <w:t xml:space="preserve"> </w:t>
      </w:r>
      <w:r w:rsidR="00103C3C" w:rsidRPr="00C65BD9">
        <w:rPr>
          <w:rFonts w:ascii="Calibri" w:hAnsi="Calibri" w:cs="Calibri"/>
          <w:bCs/>
          <w:iCs/>
          <w:color w:val="auto"/>
          <w:sz w:val="24"/>
          <w:szCs w:val="24"/>
        </w:rPr>
        <w:t>μεγαλύτερα</w:t>
      </w:r>
      <w:r w:rsidR="00103C3C" w:rsidRPr="00AE1387">
        <w:rPr>
          <w:rFonts w:ascii="Calibri" w:hAnsi="Calibri" w:cs="Calibri"/>
          <w:b/>
          <w:sz w:val="24"/>
          <w:szCs w:val="24"/>
        </w:rPr>
        <w:t xml:space="preserve"> </w:t>
      </w:r>
      <w:r w:rsidR="00103C3C" w:rsidRPr="00C65BD9">
        <w:rPr>
          <w:rFonts w:ascii="Calibri" w:hAnsi="Calibri" w:cs="Calibri"/>
          <w:bCs/>
          <w:iCs/>
          <w:color w:val="auto"/>
          <w:sz w:val="24"/>
          <w:szCs w:val="24"/>
        </w:rPr>
        <w:t>της</w:t>
      </w:r>
      <w:r w:rsidR="00103C3C" w:rsidRPr="00AE1387">
        <w:rPr>
          <w:rFonts w:ascii="Calibri" w:hAnsi="Calibri" w:cs="Calibri"/>
          <w:b/>
          <w:sz w:val="24"/>
          <w:szCs w:val="24"/>
        </w:rPr>
        <w:t xml:space="preserve"> </w:t>
      </w:r>
      <w:r w:rsidR="00103C3C" w:rsidRPr="00C65BD9">
        <w:rPr>
          <w:rFonts w:ascii="Calibri" w:hAnsi="Calibri" w:cs="Calibri"/>
          <w:bCs/>
          <w:iCs/>
          <w:color w:val="auto"/>
          <w:sz w:val="24"/>
          <w:szCs w:val="24"/>
        </w:rPr>
        <w:t>ακέραιης μονάδας</w:t>
      </w:r>
    </w:p>
    <w:p w14:paraId="50615D1A" w14:textId="77777777" w:rsidR="00C12C26" w:rsidRPr="00AE1387" w:rsidRDefault="00C12C26" w:rsidP="00405CD2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5BA08410" w14:textId="77777777" w:rsidR="00924526" w:rsidRPr="00AE1387" w:rsidRDefault="00924526" w:rsidP="00405CD2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7C949AB9" w14:textId="49B15729" w:rsidR="0094010F" w:rsidRPr="00AE1387" w:rsidRDefault="00C12C26" w:rsidP="00405CD2">
      <w:pPr>
        <w:spacing w:after="0" w:line="276" w:lineRule="auto"/>
        <w:ind w:right="-108"/>
        <w:jc w:val="both"/>
        <w:rPr>
          <w:rFonts w:ascii="Calibri" w:hAnsi="Calibri" w:cs="Calibri"/>
          <w:b/>
          <w:bCs/>
          <w:sz w:val="24"/>
          <w:szCs w:val="24"/>
        </w:rPr>
      </w:pPr>
      <w:r w:rsidRPr="00AE1387">
        <w:rPr>
          <w:rFonts w:ascii="Calibri" w:hAnsi="Calibri" w:cs="Calibri"/>
          <w:b/>
          <w:bCs/>
          <w:sz w:val="24"/>
          <w:szCs w:val="24"/>
        </w:rPr>
        <w:t xml:space="preserve">- </w:t>
      </w:r>
      <w:r w:rsidR="00731D81" w:rsidRPr="00AE1387">
        <w:rPr>
          <w:rFonts w:ascii="Calibri" w:hAnsi="Calibri" w:cs="Calibri"/>
          <w:b/>
          <w:bCs/>
          <w:sz w:val="24"/>
          <w:szCs w:val="24"/>
        </w:rPr>
        <w:t xml:space="preserve">Σχέση </w:t>
      </w:r>
      <w:r w:rsidR="000B2C7F" w:rsidRPr="00AE1387">
        <w:rPr>
          <w:rFonts w:ascii="Calibri" w:hAnsi="Calibri" w:cs="Calibri"/>
          <w:b/>
          <w:bCs/>
          <w:sz w:val="24"/>
          <w:szCs w:val="24"/>
        </w:rPr>
        <w:t xml:space="preserve">με </w:t>
      </w:r>
      <w:r w:rsidR="003C72C3" w:rsidRPr="00AE1387">
        <w:rPr>
          <w:rFonts w:ascii="Calibri" w:hAnsi="Calibri" w:cs="Calibri"/>
          <w:b/>
          <w:bCs/>
          <w:sz w:val="24"/>
          <w:szCs w:val="24"/>
        </w:rPr>
        <w:t xml:space="preserve">άλλες θεματικές ενότητες ή/και θεματικά πεδία του γνωστικού αντικειμένου ή/και άλλα </w:t>
      </w:r>
      <w:r w:rsidR="00B64DC7" w:rsidRPr="00AE1387">
        <w:rPr>
          <w:rFonts w:ascii="Calibri" w:hAnsi="Calibri" w:cs="Calibri"/>
          <w:b/>
          <w:bCs/>
          <w:sz w:val="24"/>
          <w:szCs w:val="24"/>
        </w:rPr>
        <w:t>γνωστικά αντικείμενα</w:t>
      </w:r>
    </w:p>
    <w:p w14:paraId="6C00A424" w14:textId="38916ABE" w:rsidR="005C0DB5" w:rsidRPr="00AE1387" w:rsidRDefault="003621D8" w:rsidP="00DC70C6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3C7248">
        <w:rPr>
          <w:rFonts w:ascii="Calibri" w:hAnsi="Calibri" w:cs="Calibri"/>
          <w:bCs/>
          <w:iCs/>
          <w:color w:val="auto"/>
          <w:sz w:val="24"/>
          <w:szCs w:val="24"/>
        </w:rPr>
        <w:t>Το συγκεκριμένο διδακτικό σενάριο είναι συμβατό με το Διαθεματικό Ενιαίο Πλαίσιο Προγραμμάτων Σπουδών (ΔΕΠΠΣ) και το Αναλυτικό Πρόγραμμα Σπουδών (ΑΠΣ) των Μαθηματικών της Ε΄ Δημοτικού</w:t>
      </w:r>
      <w:r w:rsidR="00DC70C6">
        <w:rPr>
          <w:rFonts w:ascii="Calibri" w:hAnsi="Calibri" w:cs="Calibri"/>
          <w:bCs/>
          <w:iCs/>
          <w:color w:val="auto"/>
          <w:sz w:val="24"/>
          <w:szCs w:val="24"/>
        </w:rPr>
        <w:t>.</w:t>
      </w:r>
    </w:p>
    <w:p w14:paraId="6FA5D982" w14:textId="77777777" w:rsidR="00C12C26" w:rsidRPr="00AE1387" w:rsidRDefault="00C12C26" w:rsidP="00405CD2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489647BD" w14:textId="33733949" w:rsidR="00C9000A" w:rsidRPr="00AE1387" w:rsidRDefault="00C12C26" w:rsidP="00405CD2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AE1387">
        <w:rPr>
          <w:rFonts w:ascii="Calibri" w:hAnsi="Calibri" w:cs="Calibri"/>
          <w:b/>
          <w:bCs/>
          <w:color w:val="auto"/>
          <w:sz w:val="24"/>
          <w:szCs w:val="24"/>
        </w:rPr>
        <w:t xml:space="preserve">2. </w:t>
      </w:r>
      <w:r w:rsidR="00012CC3" w:rsidRPr="00AE1387">
        <w:rPr>
          <w:rFonts w:ascii="Calibri" w:hAnsi="Calibri" w:cs="Calibri"/>
          <w:b/>
          <w:bCs/>
          <w:color w:val="auto"/>
          <w:sz w:val="24"/>
          <w:szCs w:val="24"/>
        </w:rPr>
        <w:t>ΣΧΕΔΙΟ ΜΑΘΗΜΑΤΟΣ</w:t>
      </w:r>
      <w:r w:rsidR="00404616" w:rsidRPr="00AE1387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C9000A" w:rsidRPr="00AE1387">
        <w:rPr>
          <w:rFonts w:ascii="Calibri" w:hAnsi="Calibri" w:cs="Calibri"/>
          <w:b/>
          <w:bCs/>
          <w:color w:val="auto"/>
          <w:sz w:val="24"/>
          <w:szCs w:val="24"/>
        </w:rPr>
        <w:t>–</w:t>
      </w:r>
      <w:r w:rsidRPr="00AE1387">
        <w:rPr>
          <w:rFonts w:ascii="Calibri" w:hAnsi="Calibri" w:cs="Calibri"/>
          <w:b/>
          <w:bCs/>
          <w:color w:val="auto"/>
          <w:sz w:val="24"/>
          <w:szCs w:val="24"/>
        </w:rPr>
        <w:t xml:space="preserve"> ΕΠΙΣΤΗΜΟΝΙΚΟ</w:t>
      </w:r>
      <w:r w:rsidR="00C9000A" w:rsidRPr="00AE1387">
        <w:rPr>
          <w:rFonts w:ascii="Calibri" w:hAnsi="Calibri" w:cs="Calibri"/>
          <w:b/>
          <w:bCs/>
          <w:color w:val="auto"/>
          <w:sz w:val="24"/>
          <w:szCs w:val="24"/>
        </w:rPr>
        <w:t>/ΓΝΩΣΤΙΚΟ</w:t>
      </w:r>
      <w:r w:rsidRPr="00AE1387">
        <w:rPr>
          <w:rFonts w:ascii="Calibri" w:hAnsi="Calibri" w:cs="Calibri"/>
          <w:b/>
          <w:bCs/>
          <w:color w:val="auto"/>
          <w:sz w:val="24"/>
          <w:szCs w:val="24"/>
        </w:rPr>
        <w:t xml:space="preserve"> ΠΕΡΙΕΧΟΜΕΝΟ</w:t>
      </w:r>
    </w:p>
    <w:p w14:paraId="0C446DEC" w14:textId="06A5C356" w:rsidR="00AA0B72" w:rsidRPr="00405CD2" w:rsidRDefault="00E5246C" w:rsidP="00405CD2">
      <w:pPr>
        <w:spacing w:after="0" w:line="276" w:lineRule="auto"/>
        <w:jc w:val="both"/>
        <w:rPr>
          <w:rFonts w:ascii="Calibri" w:hAnsi="Calibri" w:cs="Calibri"/>
          <w:color w:val="auto"/>
          <w:sz w:val="24"/>
          <w:szCs w:val="24"/>
        </w:rPr>
      </w:pPr>
      <w:r w:rsidRPr="00405CD2">
        <w:rPr>
          <w:rFonts w:ascii="Calibri" w:hAnsi="Calibri" w:cs="Calibri"/>
          <w:color w:val="auto"/>
          <w:sz w:val="24"/>
          <w:szCs w:val="24"/>
        </w:rPr>
        <w:t>Το παρόν σχέδιο εργασίας αποσκοπεί οι μαθητές/</w:t>
      </w:r>
      <w:proofErr w:type="spellStart"/>
      <w:r w:rsidRPr="00405CD2">
        <w:rPr>
          <w:rFonts w:ascii="Calibri" w:hAnsi="Calibri" w:cs="Calibri"/>
          <w:color w:val="auto"/>
          <w:sz w:val="24"/>
          <w:szCs w:val="24"/>
        </w:rPr>
        <w:t>ήτριες</w:t>
      </w:r>
      <w:proofErr w:type="spellEnd"/>
      <w:r w:rsidRPr="00405CD2">
        <w:rPr>
          <w:rFonts w:ascii="Calibri" w:hAnsi="Calibri" w:cs="Calibri"/>
          <w:color w:val="auto"/>
          <w:sz w:val="24"/>
          <w:szCs w:val="24"/>
        </w:rPr>
        <w:t xml:space="preserve"> να επεξεργαστούν με τρόπο βιωματικό ενεργό την έννοια των κλασμάτων μεγαλύτερα της μονάδας (καταχρηστικών κλασμάτων) ώστε να την</w:t>
      </w:r>
      <w:r w:rsidRPr="00405CD2">
        <w:rPr>
          <w:rFonts w:ascii="Calibri" w:hAnsi="Calibri" w:cs="Calibri"/>
        </w:rPr>
        <w:t xml:space="preserve"> </w:t>
      </w:r>
      <w:r w:rsidRPr="00405CD2">
        <w:rPr>
          <w:rFonts w:ascii="Calibri" w:hAnsi="Calibri" w:cs="Calibri"/>
          <w:color w:val="auto"/>
          <w:sz w:val="24"/>
          <w:szCs w:val="24"/>
        </w:rPr>
        <w:t xml:space="preserve">κατανοήσουν σε βάθος, να αναγνωρίζουν και να χρησιμοποιούν με ευκολία τα κλάσματα μεγαλύτερα της μονάδας, και </w:t>
      </w:r>
      <w:bookmarkStart w:id="1" w:name="_Hlk178438008"/>
      <w:r w:rsidRPr="00405CD2">
        <w:rPr>
          <w:rFonts w:ascii="Calibri" w:hAnsi="Calibri" w:cs="Calibri"/>
          <w:color w:val="auto"/>
          <w:sz w:val="24"/>
          <w:szCs w:val="24"/>
        </w:rPr>
        <w:t>να μετατρέπουν τα κλάσματα μεγαλύτερα της μονάδας σε μεικτούς αριθμούς και το αντίστροφο</w:t>
      </w:r>
      <w:r w:rsidR="00405CD2">
        <w:rPr>
          <w:rFonts w:ascii="Calibri" w:hAnsi="Calibri" w:cs="Calibri"/>
          <w:color w:val="auto"/>
          <w:sz w:val="24"/>
          <w:szCs w:val="24"/>
        </w:rPr>
        <w:t>,</w:t>
      </w:r>
      <w:r w:rsidR="002B075E" w:rsidRPr="00405CD2">
        <w:rPr>
          <w:rFonts w:ascii="Calibri" w:hAnsi="Calibri" w:cs="Calibri"/>
          <w:color w:val="auto"/>
          <w:sz w:val="24"/>
          <w:szCs w:val="24"/>
        </w:rPr>
        <w:t xml:space="preserve"> ακολουθώντας λογικούς μαθηματικούς συλλογισμούς.</w:t>
      </w:r>
    </w:p>
    <w:bookmarkEnd w:id="1"/>
    <w:p w14:paraId="7D67CDCB" w14:textId="23E09315" w:rsidR="005C0DB5" w:rsidRPr="00AE1387" w:rsidRDefault="00C9000A" w:rsidP="00405CD2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AE1387">
        <w:rPr>
          <w:rFonts w:ascii="Calibri" w:hAnsi="Calibri" w:cs="Calibri"/>
          <w:b/>
          <w:bCs/>
          <w:color w:val="auto"/>
          <w:sz w:val="24"/>
          <w:szCs w:val="24"/>
        </w:rPr>
        <w:t xml:space="preserve">3. </w:t>
      </w:r>
      <w:r w:rsidR="00C12C26" w:rsidRPr="00AE1387">
        <w:rPr>
          <w:rFonts w:ascii="Calibri" w:hAnsi="Calibri" w:cs="Calibri"/>
          <w:b/>
          <w:bCs/>
          <w:color w:val="auto"/>
          <w:sz w:val="24"/>
          <w:szCs w:val="24"/>
        </w:rPr>
        <w:t>ΠΡΟΑΠΑΙΤΟΥΜΕΝΕΣ ΓΝΩΣΕΙΣ</w:t>
      </w:r>
      <w:r w:rsidR="00256801" w:rsidRPr="00AE1387">
        <w:rPr>
          <w:rFonts w:ascii="Calibri" w:hAnsi="Calibri" w:cs="Calibri"/>
          <w:b/>
          <w:bCs/>
          <w:color w:val="auto"/>
          <w:sz w:val="24"/>
          <w:szCs w:val="24"/>
        </w:rPr>
        <w:t xml:space="preserve"> ΚΑΙ </w:t>
      </w:r>
      <w:r w:rsidR="004A4367" w:rsidRPr="00AE1387">
        <w:rPr>
          <w:rFonts w:ascii="Calibri" w:hAnsi="Calibri" w:cs="Calibri"/>
          <w:b/>
          <w:bCs/>
          <w:color w:val="auto"/>
          <w:sz w:val="24"/>
          <w:szCs w:val="24"/>
        </w:rPr>
        <w:t xml:space="preserve">ΕΠΙΘΥΜΗΤΕΣ </w:t>
      </w:r>
      <w:r w:rsidR="00256801" w:rsidRPr="00AE1387">
        <w:rPr>
          <w:rFonts w:ascii="Calibri" w:hAnsi="Calibri" w:cs="Calibri"/>
          <w:b/>
          <w:bCs/>
          <w:color w:val="auto"/>
          <w:sz w:val="24"/>
          <w:szCs w:val="24"/>
        </w:rPr>
        <w:t>ΔΕΞΙΟΤΗΤΕΣ</w:t>
      </w:r>
    </w:p>
    <w:p w14:paraId="54F8502C" w14:textId="3A61977C" w:rsidR="002C121A" w:rsidRPr="00AE1387" w:rsidRDefault="002C121A" w:rsidP="00405CD2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>Οι μαθητές/</w:t>
      </w:r>
      <w:proofErr w:type="spellStart"/>
      <w:r w:rsidR="00BA4855">
        <w:rPr>
          <w:rFonts w:ascii="Calibri" w:hAnsi="Calibri" w:cs="Calibri"/>
          <w:bCs/>
          <w:iCs/>
          <w:color w:val="auto"/>
          <w:sz w:val="24"/>
          <w:szCs w:val="24"/>
        </w:rPr>
        <w:t>ή</w:t>
      </w:r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>τριες</w:t>
      </w:r>
      <w:proofErr w:type="spellEnd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 xml:space="preserve"> μπορούν να ερμηνεύουν το κλάσμα ως μέρος της ακέραιας μονάδας, ως μέρος συνόλου και ως μέτρο, να αναγνωρίζουν και να αναπαριστάνουν τις διαφορετικές ερμηνείες της σχέσης μέρους/όλου, να χωρίζουν διακριτές και συνεχείς ποσότητες σε ίσα μέρη, να διερευνούν και να περιγράφουν τη μεταξύ τους σχέση και να την εκφράζουν με κλάσμα, να τοποθετούν πάνω στην </w:t>
      </w:r>
      <w:proofErr w:type="spellStart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>αριθμογραμμή</w:t>
      </w:r>
      <w:proofErr w:type="spellEnd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 xml:space="preserve"> κλασματικούς αριθμούς.</w:t>
      </w:r>
    </w:p>
    <w:p w14:paraId="124ED01F" w14:textId="2A26EE07" w:rsidR="00C12C26" w:rsidRPr="00AE1387" w:rsidRDefault="00C12C26" w:rsidP="00C65BD9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7492F3F9" w14:textId="7ECB44FE" w:rsidR="005C0DB5" w:rsidRPr="00AE1387" w:rsidRDefault="00D12B29" w:rsidP="00C65BD9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AE1387">
        <w:rPr>
          <w:rFonts w:ascii="Calibri" w:hAnsi="Calibri" w:cs="Calibri"/>
          <w:b/>
          <w:bCs/>
          <w:color w:val="auto"/>
          <w:sz w:val="24"/>
          <w:szCs w:val="24"/>
        </w:rPr>
        <w:t>4</w:t>
      </w:r>
      <w:r w:rsidR="00C12C26" w:rsidRPr="00AE1387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2B075E">
        <w:rPr>
          <w:rFonts w:ascii="Calibri" w:hAnsi="Calibri" w:cs="Calibri"/>
          <w:b/>
          <w:bCs/>
          <w:color w:val="auto"/>
          <w:sz w:val="24"/>
          <w:szCs w:val="24"/>
        </w:rPr>
        <w:t xml:space="preserve">ΣΤΟΧΟΙ </w:t>
      </w:r>
      <w:r w:rsidR="00EB47DC" w:rsidRPr="00AE1387">
        <w:rPr>
          <w:rFonts w:ascii="Calibri" w:hAnsi="Calibri" w:cs="Calibri"/>
          <w:b/>
          <w:bCs/>
          <w:color w:val="auto"/>
          <w:sz w:val="24"/>
          <w:szCs w:val="24"/>
        </w:rPr>
        <w:t xml:space="preserve">ΜΑΘΗΜΑΤΟΣ </w:t>
      </w:r>
      <w:r w:rsidR="00C12C26" w:rsidRPr="00AE1387">
        <w:rPr>
          <w:rFonts w:ascii="Calibri" w:hAnsi="Calibri" w:cs="Calibri"/>
          <w:b/>
          <w:bCs/>
          <w:color w:val="auto"/>
          <w:sz w:val="24"/>
          <w:szCs w:val="24"/>
        </w:rPr>
        <w:t xml:space="preserve">- </w:t>
      </w:r>
      <w:r w:rsidR="00D93A65" w:rsidRPr="00AE1387">
        <w:rPr>
          <w:rFonts w:ascii="Calibri" w:hAnsi="Calibri" w:cs="Calibri"/>
          <w:b/>
          <w:bCs/>
          <w:color w:val="auto"/>
          <w:sz w:val="24"/>
          <w:szCs w:val="24"/>
        </w:rPr>
        <w:t xml:space="preserve">ΠΡΟΣΔΟΚΩΜΕΝΑ </w:t>
      </w:r>
      <w:r w:rsidR="00C12C26" w:rsidRPr="00AE1387">
        <w:rPr>
          <w:rFonts w:ascii="Calibri" w:hAnsi="Calibri" w:cs="Calibri"/>
          <w:b/>
          <w:bCs/>
          <w:color w:val="auto"/>
          <w:sz w:val="24"/>
          <w:szCs w:val="24"/>
        </w:rPr>
        <w:t>ΜΑΘΗΣΙΑΚΑ ΑΠΟΤΕΛΕΣΜΑΤΑ</w:t>
      </w:r>
    </w:p>
    <w:p w14:paraId="600D90C4" w14:textId="77777777" w:rsidR="00C8605B" w:rsidRPr="00C65BD9" w:rsidRDefault="00C8605B" w:rsidP="00C65BD9">
      <w:pPr>
        <w:spacing w:after="0" w:line="360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C65BD9">
        <w:rPr>
          <w:rFonts w:ascii="Calibri" w:hAnsi="Calibri" w:cs="Calibri"/>
          <w:bCs/>
          <w:iCs/>
          <w:color w:val="auto"/>
          <w:sz w:val="24"/>
          <w:szCs w:val="24"/>
        </w:rPr>
        <w:t>Οι μαθητές/</w:t>
      </w:r>
      <w:proofErr w:type="spellStart"/>
      <w:r w:rsidRPr="00C65BD9">
        <w:rPr>
          <w:rFonts w:ascii="Calibri" w:hAnsi="Calibri" w:cs="Calibri"/>
          <w:bCs/>
          <w:iCs/>
          <w:color w:val="auto"/>
          <w:sz w:val="24"/>
          <w:szCs w:val="24"/>
        </w:rPr>
        <w:t>ήτριες</w:t>
      </w:r>
      <w:proofErr w:type="spellEnd"/>
      <w:r w:rsidRPr="00C65BD9">
        <w:rPr>
          <w:rFonts w:ascii="Calibri" w:hAnsi="Calibri" w:cs="Calibri"/>
          <w:bCs/>
          <w:iCs/>
          <w:color w:val="auto"/>
          <w:sz w:val="24"/>
          <w:szCs w:val="24"/>
        </w:rPr>
        <w:t xml:space="preserve"> αναμένεται:</w:t>
      </w:r>
    </w:p>
    <w:p w14:paraId="037792DD" w14:textId="10C83ED1" w:rsidR="00C8605B" w:rsidRPr="00C8605B" w:rsidRDefault="00C8605B" w:rsidP="00C65BD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jc w:val="both"/>
        <w:rPr>
          <w:rFonts w:ascii="Calibri" w:eastAsia="Calibri" w:hAnsi="Calibri" w:cs="Calibri"/>
          <w:color w:val="auto"/>
          <w:sz w:val="24"/>
          <w:szCs w:val="24"/>
          <w:bdr w:val="none" w:sz="0" w:space="0" w:color="auto"/>
          <w:lang w:eastAsia="en-US"/>
        </w:rPr>
      </w:pPr>
      <w:r w:rsidRPr="00C8605B">
        <w:rPr>
          <w:rFonts w:ascii="Calibri" w:eastAsia="Calibri" w:hAnsi="Calibri" w:cs="Calibri"/>
          <w:color w:val="auto"/>
          <w:sz w:val="24"/>
          <w:szCs w:val="24"/>
          <w:bdr w:val="none" w:sz="0" w:space="0" w:color="auto"/>
          <w:lang w:eastAsia="en-US"/>
        </w:rPr>
        <w:t>● να αναγνωρίζουν και να χρησιμοποιούν κλάσματα μεγαλύτερα της</w:t>
      </w:r>
      <w:r w:rsidR="002B075E">
        <w:rPr>
          <w:rFonts w:ascii="Calibri" w:eastAsia="Calibri" w:hAnsi="Calibri" w:cs="Calibri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Pr="00C8605B">
        <w:rPr>
          <w:rFonts w:ascii="Calibri" w:eastAsia="Calibri" w:hAnsi="Calibri" w:cs="Calibri"/>
          <w:color w:val="auto"/>
          <w:sz w:val="24"/>
          <w:szCs w:val="24"/>
          <w:bdr w:val="none" w:sz="0" w:space="0" w:color="auto"/>
          <w:lang w:eastAsia="en-US"/>
        </w:rPr>
        <w:t>μονάδας,</w:t>
      </w:r>
    </w:p>
    <w:p w14:paraId="1D49CBBB" w14:textId="77777777" w:rsidR="00C8605B" w:rsidRPr="00C8605B" w:rsidRDefault="00C8605B" w:rsidP="00C65BD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jc w:val="both"/>
        <w:rPr>
          <w:rFonts w:ascii="Calibri" w:eastAsia="Calibri" w:hAnsi="Calibri" w:cs="Calibri"/>
          <w:color w:val="auto"/>
          <w:sz w:val="24"/>
          <w:szCs w:val="24"/>
          <w:bdr w:val="none" w:sz="0" w:space="0" w:color="auto"/>
          <w:lang w:eastAsia="en-US"/>
        </w:rPr>
      </w:pPr>
      <w:r w:rsidRPr="00C8605B">
        <w:rPr>
          <w:rFonts w:ascii="Calibri" w:eastAsia="Calibri" w:hAnsi="Calibri" w:cs="Calibri"/>
          <w:color w:val="auto"/>
          <w:sz w:val="24"/>
          <w:szCs w:val="24"/>
          <w:bdr w:val="none" w:sz="0" w:space="0" w:color="auto"/>
          <w:lang w:eastAsia="en-US"/>
        </w:rPr>
        <w:t>● να μετατρέπουν κλάσματα μεγαλύτερα της μονάδας σε μεικτούς αριθμούς και το αντίστροφο</w:t>
      </w:r>
    </w:p>
    <w:p w14:paraId="33197530" w14:textId="77777777" w:rsidR="00C8605B" w:rsidRPr="00C8605B" w:rsidRDefault="00C8605B" w:rsidP="00C65BD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jc w:val="both"/>
        <w:rPr>
          <w:rFonts w:ascii="Calibri" w:eastAsia="Calibri" w:hAnsi="Calibri" w:cs="Calibri"/>
          <w:color w:val="auto"/>
          <w:sz w:val="24"/>
          <w:szCs w:val="24"/>
          <w:bdr w:val="none" w:sz="0" w:space="0" w:color="auto"/>
          <w:lang w:eastAsia="en-US"/>
        </w:rPr>
      </w:pPr>
      <w:r w:rsidRPr="00C8605B">
        <w:rPr>
          <w:rFonts w:ascii="Calibri" w:eastAsia="Calibri" w:hAnsi="Calibri" w:cs="Calibri"/>
          <w:color w:val="auto"/>
          <w:sz w:val="24"/>
          <w:szCs w:val="24"/>
          <w:bdr w:val="none" w:sz="0" w:space="0" w:color="auto"/>
          <w:lang w:eastAsia="en-US"/>
        </w:rPr>
        <w:lastRenderedPageBreak/>
        <w:t>● να ερμηνεύουν το κλάσμα ως μέρος της ακέραιας μονάδας, ως μέρος συνόλου και ως μέτρο,</w:t>
      </w:r>
    </w:p>
    <w:p w14:paraId="72B18B60" w14:textId="64C0863A" w:rsidR="00C8605B" w:rsidRPr="00C8605B" w:rsidRDefault="00C8605B" w:rsidP="00C65BD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jc w:val="both"/>
        <w:rPr>
          <w:rFonts w:ascii="Calibri" w:eastAsia="Calibri" w:hAnsi="Calibri" w:cs="Calibri"/>
          <w:color w:val="auto"/>
          <w:sz w:val="24"/>
          <w:szCs w:val="24"/>
          <w:bdr w:val="none" w:sz="0" w:space="0" w:color="auto"/>
          <w:lang w:eastAsia="en-US"/>
        </w:rPr>
      </w:pPr>
      <w:r w:rsidRPr="00C8605B">
        <w:rPr>
          <w:rFonts w:ascii="Calibri" w:eastAsia="Calibri" w:hAnsi="Calibri" w:cs="Calibri"/>
          <w:color w:val="auto"/>
          <w:sz w:val="24"/>
          <w:szCs w:val="24"/>
          <w:bdr w:val="none" w:sz="0" w:space="0" w:color="auto"/>
          <w:lang w:eastAsia="en-US"/>
        </w:rPr>
        <w:t xml:space="preserve">● να τοποθετούν πάνω στην </w:t>
      </w:r>
      <w:proofErr w:type="spellStart"/>
      <w:r w:rsidRPr="00C8605B">
        <w:rPr>
          <w:rFonts w:ascii="Calibri" w:eastAsia="Calibri" w:hAnsi="Calibri" w:cs="Calibri"/>
          <w:color w:val="auto"/>
          <w:sz w:val="24"/>
          <w:szCs w:val="24"/>
          <w:bdr w:val="none" w:sz="0" w:space="0" w:color="auto"/>
          <w:lang w:eastAsia="en-US"/>
        </w:rPr>
        <w:t>αριθμογραμμή</w:t>
      </w:r>
      <w:proofErr w:type="spellEnd"/>
      <w:r w:rsidRPr="00C8605B">
        <w:rPr>
          <w:rFonts w:ascii="Calibri" w:eastAsia="Calibri" w:hAnsi="Calibri" w:cs="Calibri"/>
          <w:color w:val="auto"/>
          <w:sz w:val="24"/>
          <w:szCs w:val="24"/>
          <w:bdr w:val="none" w:sz="0" w:space="0" w:color="auto"/>
          <w:lang w:eastAsia="en-US"/>
        </w:rPr>
        <w:t xml:space="preserve"> κλασματικούς αριθμούς μεγαλύτερους της μονάδας. Η αριθμητική γραμμή βοηθάει τους μαθητές και τις μαθήτριες στην αναγνώριση του κλάσματος ως μέτρου.</w:t>
      </w:r>
    </w:p>
    <w:p w14:paraId="58782515" w14:textId="70DF0060" w:rsidR="00C8605B" w:rsidRPr="00C65BD9" w:rsidRDefault="00C65BD9" w:rsidP="00C65BD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jc w:val="both"/>
        <w:rPr>
          <w:rFonts w:ascii="Calibri" w:eastAsia="Calibri" w:hAnsi="Calibri" w:cs="Calibri"/>
          <w:color w:val="auto"/>
          <w:sz w:val="24"/>
          <w:szCs w:val="24"/>
          <w:bdr w:val="none" w:sz="0" w:space="0" w:color="auto"/>
          <w:lang w:eastAsia="en-US"/>
        </w:rPr>
      </w:pPr>
      <w:r w:rsidRPr="00C8605B">
        <w:rPr>
          <w:rFonts w:ascii="Calibri" w:eastAsia="Calibri" w:hAnsi="Calibri" w:cs="Calibri"/>
          <w:color w:val="auto"/>
          <w:sz w:val="24"/>
          <w:szCs w:val="24"/>
          <w:bdr w:val="none" w:sz="0" w:space="0" w:color="auto"/>
          <w:lang w:eastAsia="en-US"/>
        </w:rPr>
        <w:t xml:space="preserve">● </w:t>
      </w:r>
      <w:r>
        <w:rPr>
          <w:rFonts w:ascii="Calibri" w:eastAsia="Calibri" w:hAnsi="Calibri" w:cs="Calibri"/>
          <w:color w:val="auto"/>
          <w:sz w:val="24"/>
          <w:szCs w:val="24"/>
          <w:bdr w:val="none" w:sz="0" w:space="0" w:color="auto"/>
          <w:lang w:eastAsia="en-US"/>
        </w:rPr>
        <w:t>ν</w:t>
      </w:r>
      <w:r w:rsidR="00C8605B" w:rsidRPr="00C65BD9">
        <w:rPr>
          <w:rFonts w:ascii="Calibri" w:eastAsia="Calibri" w:hAnsi="Calibri" w:cs="Calibri"/>
          <w:color w:val="auto"/>
          <w:sz w:val="24"/>
          <w:szCs w:val="24"/>
          <w:bdr w:val="none" w:sz="0" w:space="0" w:color="auto"/>
          <w:lang w:eastAsia="en-US"/>
        </w:rPr>
        <w:t>α κατανοήσουν πώς μπορεί ένα κλάσμα να είναι μεγαλύτερο της μονάδας και να μετατρέπουν μεικτούς αριθμούς σε κλάσματα και αντίστροφα</w:t>
      </w:r>
      <w:r w:rsidR="00987BC4">
        <w:rPr>
          <w:rFonts w:ascii="Calibri" w:eastAsia="Calibri" w:hAnsi="Calibri" w:cs="Calibri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="002B075E">
        <w:rPr>
          <w:rFonts w:ascii="Calibri" w:eastAsia="Calibri" w:hAnsi="Calibri" w:cs="Calibri"/>
          <w:color w:val="auto"/>
          <w:sz w:val="24"/>
          <w:szCs w:val="24"/>
          <w:bdr w:val="none" w:sz="0" w:space="0" w:color="auto"/>
          <w:lang w:eastAsia="en-US"/>
        </w:rPr>
        <w:t>ακολουθώντας μαθηματικούς και λογικούς συλλογισμούς</w:t>
      </w:r>
      <w:r w:rsidR="00C8605B" w:rsidRPr="00C65BD9">
        <w:rPr>
          <w:rFonts w:ascii="Calibri" w:eastAsia="Calibri" w:hAnsi="Calibri" w:cs="Calibri"/>
          <w:color w:val="auto"/>
          <w:sz w:val="24"/>
          <w:szCs w:val="24"/>
          <w:bdr w:val="none" w:sz="0" w:space="0" w:color="auto"/>
          <w:lang w:eastAsia="en-US"/>
        </w:rPr>
        <w:t>.</w:t>
      </w:r>
    </w:p>
    <w:p w14:paraId="1B0D232A" w14:textId="4F261283" w:rsidR="005C218B" w:rsidRPr="00AE1387" w:rsidRDefault="005C218B" w:rsidP="00C65BD9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015D6DB6" w14:textId="7A44C2C7" w:rsidR="005C0DB5" w:rsidRPr="00AE1387" w:rsidRDefault="00D12B29" w:rsidP="00C65BD9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AE1387">
        <w:rPr>
          <w:rFonts w:ascii="Calibri" w:hAnsi="Calibri" w:cs="Calibri"/>
          <w:b/>
          <w:bCs/>
          <w:color w:val="auto"/>
          <w:sz w:val="24"/>
          <w:szCs w:val="24"/>
        </w:rPr>
        <w:t>5</w:t>
      </w:r>
      <w:r w:rsidR="00845CE8" w:rsidRPr="00AE1387">
        <w:rPr>
          <w:rFonts w:ascii="Calibri" w:hAnsi="Calibri" w:cs="Calibri"/>
          <w:b/>
          <w:bCs/>
          <w:color w:val="auto"/>
          <w:sz w:val="24"/>
          <w:szCs w:val="24"/>
        </w:rPr>
        <w:t>.</w:t>
      </w:r>
      <w:r w:rsidR="00C12C26" w:rsidRPr="00AE1387">
        <w:rPr>
          <w:rFonts w:ascii="Calibri" w:hAnsi="Calibri" w:cs="Calibri"/>
          <w:b/>
          <w:bCs/>
          <w:color w:val="auto"/>
          <w:sz w:val="24"/>
          <w:szCs w:val="24"/>
        </w:rPr>
        <w:t xml:space="preserve"> ΟΡΓΑΝΩΣΗ ΤΗΣ ΔΙΔΑΣΚΑΛΙΑΣ ΚΑΙ ΑΠΑΙΤΟΥΜΕΝΗ ΥΛΙΚΟΤΕΧΝΙΚΗ ΥΠΟΔΟΜΗ</w:t>
      </w:r>
    </w:p>
    <w:p w14:paraId="3CB3D30C" w14:textId="1A3ADAAC" w:rsidR="00410A2D" w:rsidRPr="00C65BD9" w:rsidRDefault="00410A2D" w:rsidP="00C65BD9">
      <w:pPr>
        <w:spacing w:after="0" w:line="360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>Οι μαθητές</w:t>
      </w:r>
      <w:r w:rsidR="00987BC4">
        <w:rPr>
          <w:rFonts w:ascii="Calibri" w:hAnsi="Calibri" w:cs="Calibri"/>
          <w:bCs/>
          <w:iCs/>
          <w:color w:val="auto"/>
          <w:sz w:val="24"/>
          <w:szCs w:val="24"/>
        </w:rPr>
        <w:t>/</w:t>
      </w:r>
      <w:proofErr w:type="spellStart"/>
      <w:r w:rsidR="00987BC4">
        <w:rPr>
          <w:rFonts w:ascii="Calibri" w:hAnsi="Calibri" w:cs="Calibri"/>
          <w:bCs/>
          <w:iCs/>
          <w:color w:val="auto"/>
          <w:sz w:val="24"/>
          <w:szCs w:val="24"/>
        </w:rPr>
        <w:t>ήτριες</w:t>
      </w:r>
      <w:proofErr w:type="spellEnd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 xml:space="preserve"> πρώτα συζητούν ανά ζεύγη και μετά γίνονται ανακοινώνουν τα αποτελέσματα στην ομάδα - τάξη. Ανάλογα με τη δραστηριότητα </w:t>
      </w:r>
      <w:r w:rsidR="00405CD2">
        <w:rPr>
          <w:rFonts w:ascii="Calibri" w:hAnsi="Calibri" w:cs="Calibri"/>
          <w:bCs/>
          <w:iCs/>
          <w:color w:val="auto"/>
          <w:sz w:val="24"/>
          <w:szCs w:val="24"/>
        </w:rPr>
        <w:t xml:space="preserve">τα παιδιά </w:t>
      </w:r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 xml:space="preserve"> μπορούν να ασχολούνται με τα φύλλα εργασίας στο θρανίο</w:t>
      </w:r>
      <w:r w:rsidR="00405CD2">
        <w:rPr>
          <w:rFonts w:ascii="Calibri" w:hAnsi="Calibri" w:cs="Calibri"/>
          <w:bCs/>
          <w:iCs/>
          <w:color w:val="auto"/>
          <w:sz w:val="24"/>
          <w:szCs w:val="24"/>
        </w:rPr>
        <w:t xml:space="preserve"> και </w:t>
      </w:r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 xml:space="preserve"> στον </w:t>
      </w:r>
      <w:bookmarkStart w:id="2" w:name="_Hlk178437162"/>
      <w:proofErr w:type="spellStart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>διαδραστικό</w:t>
      </w:r>
      <w:proofErr w:type="spellEnd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 xml:space="preserve"> πίνακα.</w:t>
      </w:r>
      <w:bookmarkEnd w:id="2"/>
    </w:p>
    <w:p w14:paraId="59B43C0A" w14:textId="77777777" w:rsidR="00410A2D" w:rsidRPr="00AE1387" w:rsidRDefault="00410A2D" w:rsidP="00C65BD9">
      <w:pPr>
        <w:spacing w:after="0" w:line="360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  <w:r w:rsidRPr="00AE1387">
        <w:rPr>
          <w:rFonts w:ascii="Calibri" w:hAnsi="Calibri" w:cs="Calibri"/>
          <w:b/>
          <w:bCs/>
          <w:iCs/>
          <w:color w:val="auto"/>
          <w:sz w:val="24"/>
          <w:szCs w:val="24"/>
        </w:rPr>
        <w:t xml:space="preserve">Υλικοτεχνική  Υποδομή </w:t>
      </w:r>
    </w:p>
    <w:p w14:paraId="72702CD0" w14:textId="0CCDCBFE" w:rsidR="00410A2D" w:rsidRPr="00AE1387" w:rsidRDefault="00410A2D" w:rsidP="00C65BD9">
      <w:pPr>
        <w:spacing w:after="0" w:line="360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 xml:space="preserve">Το σχέδιο εργασίας υλοποιείται στην τάξη. Απαιτείται </w:t>
      </w:r>
      <w:proofErr w:type="spellStart"/>
      <w:r w:rsidR="00987BC4" w:rsidRPr="00987BC4">
        <w:rPr>
          <w:rFonts w:ascii="Calibri" w:hAnsi="Calibri" w:cs="Calibri"/>
          <w:bCs/>
          <w:iCs/>
          <w:color w:val="auto"/>
          <w:sz w:val="24"/>
          <w:szCs w:val="24"/>
        </w:rPr>
        <w:t>διαδραστικό</w:t>
      </w:r>
      <w:r w:rsidR="00987BC4">
        <w:rPr>
          <w:rFonts w:ascii="Calibri" w:hAnsi="Calibri" w:cs="Calibri"/>
          <w:bCs/>
          <w:iCs/>
          <w:color w:val="auto"/>
          <w:sz w:val="24"/>
          <w:szCs w:val="24"/>
        </w:rPr>
        <w:t>ς</w:t>
      </w:r>
      <w:proofErr w:type="spellEnd"/>
      <w:r w:rsidR="00987BC4" w:rsidRPr="00987BC4">
        <w:rPr>
          <w:rFonts w:ascii="Calibri" w:hAnsi="Calibri" w:cs="Calibri"/>
          <w:bCs/>
          <w:iCs/>
          <w:color w:val="auto"/>
          <w:sz w:val="24"/>
          <w:szCs w:val="24"/>
        </w:rPr>
        <w:t xml:space="preserve"> πίνακα</w:t>
      </w:r>
      <w:r w:rsidR="00987BC4">
        <w:rPr>
          <w:rFonts w:ascii="Calibri" w:hAnsi="Calibri" w:cs="Calibri"/>
          <w:bCs/>
          <w:iCs/>
          <w:color w:val="auto"/>
          <w:sz w:val="24"/>
          <w:szCs w:val="24"/>
        </w:rPr>
        <w:t>ς ή</w:t>
      </w:r>
      <w:r w:rsidR="00F57D41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proofErr w:type="spellStart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>βιντεοπροβολέας</w:t>
      </w:r>
      <w:proofErr w:type="spellEnd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 xml:space="preserve"> και ένας υπολογιστής</w:t>
      </w:r>
      <w:r w:rsidR="00987BC4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 xml:space="preserve">για την προβολή του βιβλίου, των </w:t>
      </w:r>
      <w:proofErr w:type="spellStart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>διαδραστικών</w:t>
      </w:r>
      <w:proofErr w:type="spellEnd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 xml:space="preserve"> ασκήσεων και των φύλλων εργασίας.</w:t>
      </w:r>
    </w:p>
    <w:p w14:paraId="45A96BF2" w14:textId="3900326D" w:rsidR="005C0DB5" w:rsidRPr="00AE1387" w:rsidRDefault="00F4397C" w:rsidP="00C65BD9">
      <w:pPr>
        <w:spacing w:after="0" w:line="360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C65BD9">
        <w:rPr>
          <w:rFonts w:ascii="Calibri" w:hAnsi="Calibri" w:cs="Calibri"/>
          <w:bCs/>
          <w:iCs/>
          <w:color w:val="auto"/>
          <w:sz w:val="24"/>
          <w:szCs w:val="24"/>
        </w:rPr>
        <w:t>Ρ</w:t>
      </w:r>
      <w:r w:rsidR="00362ECE" w:rsidRPr="00C65BD9">
        <w:rPr>
          <w:rFonts w:ascii="Calibri" w:hAnsi="Calibri" w:cs="Calibri"/>
          <w:bCs/>
          <w:iCs/>
          <w:color w:val="auto"/>
          <w:sz w:val="24"/>
          <w:szCs w:val="24"/>
        </w:rPr>
        <w:t>άβδοι κλασμάτων</w:t>
      </w:r>
      <w:r w:rsidRPr="00C65BD9">
        <w:rPr>
          <w:rFonts w:ascii="Calibri" w:hAnsi="Calibri" w:cs="Calibri"/>
          <w:bCs/>
          <w:iCs/>
          <w:color w:val="auto"/>
          <w:sz w:val="24"/>
          <w:szCs w:val="24"/>
        </w:rPr>
        <w:t xml:space="preserve">, χαρτί Α4, </w:t>
      </w:r>
      <w:proofErr w:type="spellStart"/>
      <w:r w:rsidRPr="00C65BD9">
        <w:rPr>
          <w:rFonts w:ascii="Calibri" w:hAnsi="Calibri" w:cs="Calibri"/>
          <w:bCs/>
          <w:iCs/>
          <w:color w:val="auto"/>
          <w:sz w:val="24"/>
          <w:szCs w:val="24"/>
        </w:rPr>
        <w:t>αριθμογραμμή</w:t>
      </w:r>
      <w:proofErr w:type="spellEnd"/>
    </w:p>
    <w:p w14:paraId="7A4F5AC4" w14:textId="77777777" w:rsidR="00411A52" w:rsidRPr="00AE1387" w:rsidRDefault="00411A52" w:rsidP="00C65BD9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0F9EF56A" w14:textId="29EAEF5B" w:rsidR="005C0DB5" w:rsidRPr="00AE1387" w:rsidRDefault="00D12B29" w:rsidP="00C65BD9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AE1387">
        <w:rPr>
          <w:rFonts w:ascii="Calibri" w:hAnsi="Calibri" w:cs="Calibri"/>
          <w:b/>
          <w:bCs/>
          <w:color w:val="auto"/>
          <w:sz w:val="24"/>
          <w:szCs w:val="24"/>
        </w:rPr>
        <w:t>6</w:t>
      </w:r>
      <w:r w:rsidR="005C0DB5" w:rsidRPr="00AE1387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735F5E" w:rsidRPr="00AE1387">
        <w:rPr>
          <w:rFonts w:ascii="Calibri" w:hAnsi="Calibri" w:cs="Calibri"/>
          <w:b/>
          <w:bCs/>
          <w:color w:val="auto"/>
          <w:sz w:val="24"/>
          <w:szCs w:val="24"/>
        </w:rPr>
        <w:t>ΔΙΔΑΚΤΙΚΗ ΠΡΟΣΕΓΓΙΣΗ</w:t>
      </w:r>
    </w:p>
    <w:p w14:paraId="09EDEAB0" w14:textId="2CBDAEDA" w:rsidR="009A7C23" w:rsidRPr="00AE1387" w:rsidRDefault="00D94CDB" w:rsidP="00C65BD9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Λέξεις-Φράσεις</w:t>
      </w:r>
      <w:r w:rsidR="009A7C23" w:rsidRPr="00AE1387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-κλειδιά για τη διδασκαλία</w:t>
      </w:r>
    </w:p>
    <w:p w14:paraId="4AF8C67F" w14:textId="77777777" w:rsidR="00E770FE" w:rsidRPr="00AE1387" w:rsidRDefault="00E770FE" w:rsidP="00C65BD9">
      <w:pPr>
        <w:pStyle w:val="a6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jc w:val="both"/>
        <w:rPr>
          <w:sz w:val="24"/>
          <w:szCs w:val="24"/>
        </w:rPr>
      </w:pPr>
      <w:r w:rsidRPr="00AE1387">
        <w:rPr>
          <w:sz w:val="24"/>
          <w:szCs w:val="24"/>
        </w:rPr>
        <w:t>Κλάσμα μεγαλύτερο της ακέραιας μονάδας</w:t>
      </w:r>
    </w:p>
    <w:p w14:paraId="44E3D60C" w14:textId="77777777" w:rsidR="00E770FE" w:rsidRPr="00AE1387" w:rsidRDefault="00E770FE" w:rsidP="00C65BD9">
      <w:pPr>
        <w:pStyle w:val="a6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jc w:val="both"/>
        <w:rPr>
          <w:sz w:val="24"/>
          <w:szCs w:val="24"/>
        </w:rPr>
      </w:pPr>
      <w:r w:rsidRPr="00AE1387">
        <w:rPr>
          <w:sz w:val="24"/>
          <w:szCs w:val="24"/>
        </w:rPr>
        <w:t>Γνήσια κλάσματα</w:t>
      </w:r>
    </w:p>
    <w:p w14:paraId="73975104" w14:textId="77777777" w:rsidR="00E770FE" w:rsidRPr="00AE1387" w:rsidRDefault="00E770FE" w:rsidP="00C65BD9">
      <w:pPr>
        <w:pStyle w:val="a6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jc w:val="both"/>
        <w:rPr>
          <w:sz w:val="24"/>
          <w:szCs w:val="24"/>
        </w:rPr>
      </w:pPr>
      <w:r w:rsidRPr="00AE1387">
        <w:rPr>
          <w:sz w:val="24"/>
          <w:szCs w:val="24"/>
        </w:rPr>
        <w:t>Καταχρηστικά κλάσματα</w:t>
      </w:r>
    </w:p>
    <w:p w14:paraId="0F0BEB4F" w14:textId="77777777" w:rsidR="00E770FE" w:rsidRPr="00AE1387" w:rsidRDefault="00E770FE" w:rsidP="00C65BD9">
      <w:pPr>
        <w:pStyle w:val="a6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jc w:val="both"/>
        <w:rPr>
          <w:sz w:val="24"/>
          <w:szCs w:val="24"/>
        </w:rPr>
      </w:pPr>
      <w:r w:rsidRPr="00AE1387">
        <w:rPr>
          <w:sz w:val="24"/>
          <w:szCs w:val="24"/>
        </w:rPr>
        <w:t>Τι είναι μεικτός αριθμός</w:t>
      </w:r>
    </w:p>
    <w:p w14:paraId="574EFC0E" w14:textId="7E10DB9A" w:rsidR="00E770FE" w:rsidRPr="00AE1387" w:rsidRDefault="00F57D41" w:rsidP="00C65BD9">
      <w:pPr>
        <w:pStyle w:val="a6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Μ</w:t>
      </w:r>
      <w:r w:rsidR="00E770FE" w:rsidRPr="00AE1387">
        <w:rPr>
          <w:sz w:val="24"/>
          <w:szCs w:val="24"/>
        </w:rPr>
        <w:t>ετατροπή κλάσματος</w:t>
      </w:r>
    </w:p>
    <w:p w14:paraId="60F5FFEF" w14:textId="77777777" w:rsidR="00E770FE" w:rsidRPr="00AE1387" w:rsidRDefault="00E770FE" w:rsidP="00C65BD9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</w:p>
    <w:p w14:paraId="4CAC326E" w14:textId="77777777" w:rsidR="0091776F" w:rsidRPr="00AE1387" w:rsidRDefault="0091776F" w:rsidP="00C65BD9">
      <w:pPr>
        <w:spacing w:after="0" w:line="360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AE1387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Μέθοδοι διδασκαλίας</w:t>
      </w:r>
    </w:p>
    <w:p w14:paraId="71D0D88E" w14:textId="5C6D4A84" w:rsidR="0091776F" w:rsidRPr="00AE1387" w:rsidRDefault="0091776F" w:rsidP="00C65BD9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 xml:space="preserve">Εφαρμόζεται η </w:t>
      </w:r>
      <w:proofErr w:type="spellStart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>ομαδοσυνεργατική</w:t>
      </w:r>
      <w:proofErr w:type="spellEnd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 xml:space="preserve"> μέθοδος και προωθείται η διερευνητική-</w:t>
      </w:r>
      <w:proofErr w:type="spellStart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>ανακαλυπτική</w:t>
      </w:r>
      <w:proofErr w:type="spellEnd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 xml:space="preserve"> (</w:t>
      </w:r>
      <w:proofErr w:type="spellStart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>discovery</w:t>
      </w:r>
      <w:proofErr w:type="spellEnd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proofErr w:type="spellStart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>learning</w:t>
      </w:r>
      <w:proofErr w:type="spellEnd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>) μέθοδος και αξιοποιούνται</w:t>
      </w:r>
      <w:r w:rsidR="00987BC4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>διάφορες τεχνικές, όπως η ερώτηση</w:t>
      </w:r>
      <w:r w:rsidR="00987BC4">
        <w:rPr>
          <w:rFonts w:ascii="Calibri" w:hAnsi="Calibri" w:cs="Calibri"/>
          <w:bCs/>
          <w:iCs/>
          <w:color w:val="auto"/>
          <w:sz w:val="24"/>
          <w:szCs w:val="24"/>
        </w:rPr>
        <w:t xml:space="preserve"> και</w:t>
      </w:r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 xml:space="preserve"> ο διάλογο</w:t>
      </w:r>
      <w:r w:rsidR="00987BC4">
        <w:rPr>
          <w:rFonts w:ascii="Calibri" w:hAnsi="Calibri" w:cs="Calibri"/>
          <w:bCs/>
          <w:iCs/>
          <w:color w:val="auto"/>
          <w:sz w:val="24"/>
          <w:szCs w:val="24"/>
        </w:rPr>
        <w:t>ς</w:t>
      </w:r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 xml:space="preserve"> , που λαμβάνουν χώρα σε μία </w:t>
      </w:r>
      <w:proofErr w:type="spellStart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>μαθητοκεντρική</w:t>
      </w:r>
      <w:proofErr w:type="spellEnd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 xml:space="preserve"> διδασκαλία</w:t>
      </w:r>
      <w:r w:rsidR="000A6188">
        <w:rPr>
          <w:rFonts w:ascii="Calibri" w:hAnsi="Calibri" w:cs="Calibri"/>
          <w:bCs/>
          <w:iCs/>
          <w:color w:val="auto"/>
          <w:sz w:val="24"/>
          <w:szCs w:val="24"/>
        </w:rPr>
        <w:t>.</w:t>
      </w:r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 xml:space="preserve"> Στο σχέδιο εργασίας υπάρχουν τεχνικές καθοδήγησης αφού συνοδεύεται από φύλλα εργασίας αλλά και οδηγίες για τη λύση των </w:t>
      </w:r>
      <w:proofErr w:type="spellStart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>διαδραστικών</w:t>
      </w:r>
      <w:proofErr w:type="spellEnd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 xml:space="preserve"> ασκήσεων και των προσομοιώσεων. </w:t>
      </w:r>
      <w:r w:rsidR="00FB5EDC" w:rsidRPr="00A966DB">
        <w:rPr>
          <w:rFonts w:ascii="Calibri" w:hAnsi="Calibri" w:cs="Calibri"/>
          <w:bCs/>
          <w:iCs/>
          <w:color w:val="auto"/>
          <w:sz w:val="24"/>
          <w:szCs w:val="24"/>
        </w:rPr>
        <w:t>Ο ρόλος του</w:t>
      </w:r>
      <w:r w:rsidR="00405CD2">
        <w:rPr>
          <w:rFonts w:ascii="Calibri" w:hAnsi="Calibri" w:cs="Calibri"/>
          <w:bCs/>
          <w:iCs/>
          <w:color w:val="auto"/>
          <w:sz w:val="24"/>
          <w:szCs w:val="24"/>
        </w:rPr>
        <w:t>/της</w:t>
      </w:r>
      <w:r w:rsidR="00FB5EDC" w:rsidRPr="00A966DB">
        <w:rPr>
          <w:rFonts w:ascii="Calibri" w:hAnsi="Calibri" w:cs="Calibri"/>
          <w:bCs/>
          <w:iCs/>
          <w:color w:val="auto"/>
          <w:sz w:val="24"/>
          <w:szCs w:val="24"/>
        </w:rPr>
        <w:t xml:space="preserve"> εκπαιδευτικού είναι να βοηθά και να καθοδηγεί (</w:t>
      </w:r>
      <w:proofErr w:type="spellStart"/>
      <w:r w:rsidR="00FB5EDC" w:rsidRPr="00A966DB">
        <w:rPr>
          <w:rFonts w:ascii="Calibri" w:hAnsi="Calibri" w:cs="Calibri"/>
          <w:bCs/>
          <w:iCs/>
          <w:color w:val="auto"/>
          <w:sz w:val="24"/>
          <w:szCs w:val="24"/>
        </w:rPr>
        <w:t>scaffolding</w:t>
      </w:r>
      <w:proofErr w:type="spellEnd"/>
      <w:r w:rsidR="00FB5EDC" w:rsidRPr="00A966DB">
        <w:rPr>
          <w:rFonts w:ascii="Calibri" w:hAnsi="Calibri" w:cs="Calibri"/>
          <w:bCs/>
          <w:iCs/>
          <w:color w:val="auto"/>
          <w:sz w:val="24"/>
          <w:szCs w:val="24"/>
        </w:rPr>
        <w:t>) τους μαθητές</w:t>
      </w:r>
      <w:r w:rsidR="00405CD2">
        <w:rPr>
          <w:rFonts w:ascii="Calibri" w:hAnsi="Calibri" w:cs="Calibri"/>
          <w:bCs/>
          <w:iCs/>
          <w:color w:val="auto"/>
          <w:sz w:val="24"/>
          <w:szCs w:val="24"/>
        </w:rPr>
        <w:t>/τις μαθήτριες</w:t>
      </w:r>
      <w:r w:rsidR="00FB5EDC" w:rsidRPr="00A966DB">
        <w:rPr>
          <w:rFonts w:ascii="Calibri" w:hAnsi="Calibri" w:cs="Calibri"/>
          <w:bCs/>
          <w:iCs/>
          <w:color w:val="auto"/>
          <w:sz w:val="24"/>
          <w:szCs w:val="24"/>
        </w:rPr>
        <w:t xml:space="preserve">, </w:t>
      </w:r>
      <w:r w:rsidR="00FB5EDC" w:rsidRPr="00A966DB">
        <w:rPr>
          <w:rFonts w:ascii="Calibri" w:hAnsi="Calibri" w:cs="Calibri"/>
          <w:bCs/>
          <w:iCs/>
          <w:color w:val="auto"/>
          <w:sz w:val="24"/>
          <w:szCs w:val="24"/>
        </w:rPr>
        <w:lastRenderedPageBreak/>
        <w:t>στην οικοδόμηση των γνώσεων αξιοποιώντας παιδαγωγικά ακόμη τα λάθη διορθωτικά κι όχι με τρόπο άμεσης παρέμβασης</w:t>
      </w:r>
      <w:r w:rsidR="00FB5EDC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FB5EDC" w:rsidRPr="00A966DB">
        <w:rPr>
          <w:rFonts w:ascii="Calibri" w:hAnsi="Calibri" w:cs="Calibri"/>
          <w:bCs/>
          <w:iCs/>
          <w:color w:val="auto"/>
          <w:sz w:val="24"/>
          <w:szCs w:val="24"/>
        </w:rPr>
        <w:t xml:space="preserve">κατά τη συμπλήρωση των φύλλων και τη λύση των </w:t>
      </w:r>
      <w:proofErr w:type="spellStart"/>
      <w:r w:rsidR="00FB5EDC" w:rsidRPr="00A966DB">
        <w:rPr>
          <w:rFonts w:ascii="Calibri" w:hAnsi="Calibri" w:cs="Calibri"/>
          <w:bCs/>
          <w:iCs/>
          <w:color w:val="auto"/>
          <w:sz w:val="24"/>
          <w:szCs w:val="24"/>
        </w:rPr>
        <w:t>διαδραστικών</w:t>
      </w:r>
      <w:proofErr w:type="spellEnd"/>
      <w:r w:rsidR="00FB5EDC" w:rsidRPr="00A966DB">
        <w:rPr>
          <w:rFonts w:ascii="Calibri" w:hAnsi="Calibri" w:cs="Calibri"/>
          <w:bCs/>
          <w:iCs/>
          <w:color w:val="auto"/>
          <w:sz w:val="24"/>
          <w:szCs w:val="24"/>
        </w:rPr>
        <w:t xml:space="preserve"> ασκήσεων και των προσομοιώσεων.</w:t>
      </w:r>
      <w:r w:rsidR="00405CD2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Pr="00AE1387">
        <w:rPr>
          <w:rFonts w:ascii="Calibri" w:hAnsi="Calibri" w:cs="Calibri"/>
          <w:bCs/>
          <w:sz w:val="24"/>
          <w:szCs w:val="24"/>
        </w:rPr>
        <w:t xml:space="preserve">Κατά τη μαθησιακή διαδικασία υπάρχουν δραστηριότητες στο πλαίσιο της διαμορφωτικής αξιολόγησης </w:t>
      </w:r>
      <w:r w:rsidR="00C65BD9">
        <w:rPr>
          <w:rFonts w:ascii="Calibri" w:hAnsi="Calibri" w:cs="Calibri"/>
          <w:bCs/>
          <w:sz w:val="24"/>
          <w:szCs w:val="24"/>
        </w:rPr>
        <w:t>η οποία</w:t>
      </w:r>
      <w:r w:rsidRPr="00AE1387">
        <w:rPr>
          <w:rFonts w:ascii="Calibri" w:hAnsi="Calibri" w:cs="Calibri"/>
          <w:bCs/>
          <w:sz w:val="24"/>
          <w:szCs w:val="24"/>
        </w:rPr>
        <w:t xml:space="preserve"> στοχεύει στην </w:t>
      </w:r>
      <w:r w:rsidR="00362554">
        <w:rPr>
          <w:rFonts w:ascii="Calibri" w:hAnsi="Calibri" w:cs="Calibri"/>
          <w:bCs/>
          <w:sz w:val="24"/>
          <w:szCs w:val="24"/>
        </w:rPr>
        <w:t xml:space="preserve"> ενδιάμεση ενημέρωση</w:t>
      </w:r>
      <w:r w:rsidR="00405CD2">
        <w:rPr>
          <w:rFonts w:ascii="Calibri" w:hAnsi="Calibri" w:cs="Calibri"/>
          <w:bCs/>
          <w:sz w:val="24"/>
          <w:szCs w:val="24"/>
        </w:rPr>
        <w:t xml:space="preserve"> </w:t>
      </w:r>
      <w:r w:rsidRPr="00AE1387">
        <w:rPr>
          <w:rFonts w:ascii="Calibri" w:hAnsi="Calibri" w:cs="Calibri"/>
          <w:bCs/>
          <w:sz w:val="24"/>
          <w:szCs w:val="24"/>
        </w:rPr>
        <w:t xml:space="preserve">για την κατάκτηση των στόχων που έχουν τεθεί και έχει </w:t>
      </w:r>
      <w:proofErr w:type="spellStart"/>
      <w:r w:rsidRPr="00AE1387">
        <w:rPr>
          <w:rFonts w:ascii="Calibri" w:hAnsi="Calibri" w:cs="Calibri"/>
          <w:bCs/>
          <w:sz w:val="24"/>
          <w:szCs w:val="24"/>
        </w:rPr>
        <w:t>ανατροφοδοτικό</w:t>
      </w:r>
      <w:proofErr w:type="spellEnd"/>
      <w:r w:rsidRPr="00AE1387">
        <w:rPr>
          <w:rFonts w:ascii="Calibri" w:hAnsi="Calibri" w:cs="Calibri"/>
          <w:bCs/>
          <w:sz w:val="24"/>
          <w:szCs w:val="24"/>
        </w:rPr>
        <w:t xml:space="preserve"> χαρακτήρα, αλλά και δραστηριότητες για την τελική αξιολόγηση. </w:t>
      </w:r>
    </w:p>
    <w:p w14:paraId="7410A87C" w14:textId="5E7A17A6" w:rsidR="0091776F" w:rsidRPr="00AE1387" w:rsidRDefault="0091776F" w:rsidP="00C65BD9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AE1387">
        <w:rPr>
          <w:rFonts w:ascii="Calibri" w:hAnsi="Calibri" w:cs="Calibri"/>
          <w:bCs/>
          <w:sz w:val="24"/>
          <w:szCs w:val="24"/>
        </w:rPr>
        <w:t>Η χρήση των αναπαραστάσεων είναι ιδιαίτερα σημαντικ</w:t>
      </w:r>
      <w:r w:rsidR="00C65BD9">
        <w:rPr>
          <w:rFonts w:ascii="Calibri" w:hAnsi="Calibri" w:cs="Calibri"/>
          <w:bCs/>
          <w:sz w:val="24"/>
          <w:szCs w:val="24"/>
        </w:rPr>
        <w:t>ή</w:t>
      </w:r>
      <w:r w:rsidRPr="00AE1387">
        <w:rPr>
          <w:rFonts w:ascii="Calibri" w:hAnsi="Calibri" w:cs="Calibri"/>
          <w:bCs/>
          <w:sz w:val="24"/>
          <w:szCs w:val="24"/>
        </w:rPr>
        <w:t>, καθώς βελτιών</w:t>
      </w:r>
      <w:r w:rsidR="00C65BD9">
        <w:rPr>
          <w:rFonts w:ascii="Calibri" w:hAnsi="Calibri" w:cs="Calibri"/>
          <w:bCs/>
          <w:sz w:val="24"/>
          <w:szCs w:val="24"/>
        </w:rPr>
        <w:t>ει</w:t>
      </w:r>
      <w:r w:rsidRPr="00AE1387">
        <w:rPr>
          <w:rFonts w:ascii="Calibri" w:hAnsi="Calibri" w:cs="Calibri"/>
          <w:bCs/>
          <w:sz w:val="24"/>
          <w:szCs w:val="24"/>
        </w:rPr>
        <w:t xml:space="preserve"> την κατανόηση και χρήση των νοητικών σχημάτων για τα κλάσματα</w:t>
      </w:r>
      <w:r w:rsidR="00362554">
        <w:rPr>
          <w:rFonts w:ascii="Calibri" w:hAnsi="Calibri" w:cs="Calibri"/>
          <w:bCs/>
          <w:sz w:val="24"/>
          <w:szCs w:val="24"/>
        </w:rPr>
        <w:t xml:space="preserve"> μεγαλύτερα της ακέραιης μονάδας</w:t>
      </w:r>
      <w:r w:rsidRPr="00AE1387">
        <w:rPr>
          <w:rFonts w:ascii="Calibri" w:hAnsi="Calibri" w:cs="Calibri"/>
          <w:bCs/>
          <w:sz w:val="24"/>
          <w:szCs w:val="24"/>
        </w:rPr>
        <w:t>, ενώ  παράλληλα οδηγ</w:t>
      </w:r>
      <w:r w:rsidR="00C65BD9">
        <w:rPr>
          <w:rFonts w:ascii="Calibri" w:hAnsi="Calibri" w:cs="Calibri"/>
          <w:bCs/>
          <w:sz w:val="24"/>
          <w:szCs w:val="24"/>
        </w:rPr>
        <w:t>εί</w:t>
      </w:r>
      <w:r w:rsidRPr="00AE1387">
        <w:rPr>
          <w:rFonts w:ascii="Calibri" w:hAnsi="Calibri" w:cs="Calibri"/>
          <w:bCs/>
          <w:sz w:val="24"/>
          <w:szCs w:val="24"/>
        </w:rPr>
        <w:t xml:space="preserve"> τη σκέψη των παιδιών να περάσει από  το  συγκεκριμένο  στο αφηρημένο. Οι πολλαπλοί τρόποι αναπαράστασης παρέχουν </w:t>
      </w:r>
      <w:r w:rsidR="00405CD2">
        <w:rPr>
          <w:rFonts w:ascii="Calibri" w:hAnsi="Calibri" w:cs="Calibri"/>
          <w:bCs/>
          <w:sz w:val="24"/>
          <w:szCs w:val="24"/>
        </w:rPr>
        <w:t>στους/στις μαθητές/ μαθήτριες</w:t>
      </w:r>
      <w:r w:rsidRPr="00AE1387">
        <w:rPr>
          <w:rFonts w:ascii="Calibri" w:hAnsi="Calibri" w:cs="Calibri"/>
          <w:bCs/>
          <w:sz w:val="24"/>
          <w:szCs w:val="24"/>
        </w:rPr>
        <w:t xml:space="preserve"> τη δυνατότητα να πραγματοποιήσουν “μεταφράσεις”, προκειμένου οι ιδέες τους να αποκτήσουν νόημα.</w:t>
      </w:r>
    </w:p>
    <w:p w14:paraId="3E1C8247" w14:textId="7DF8FE0D" w:rsidR="0091776F" w:rsidRPr="00AE1387" w:rsidRDefault="0091776F" w:rsidP="00C65BD9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AE1387">
        <w:rPr>
          <w:rFonts w:ascii="Calibri" w:hAnsi="Calibri" w:cs="Calibri"/>
          <w:bCs/>
          <w:sz w:val="24"/>
          <w:szCs w:val="24"/>
        </w:rPr>
        <w:t>Μέσω της χρήσης των προσομοιώσεων, τόσο ο</w:t>
      </w:r>
      <w:r w:rsidR="00405CD2">
        <w:rPr>
          <w:rFonts w:ascii="Calibri" w:hAnsi="Calibri" w:cs="Calibri"/>
          <w:bCs/>
          <w:sz w:val="24"/>
          <w:szCs w:val="24"/>
        </w:rPr>
        <w:t>/η</w:t>
      </w:r>
      <w:r w:rsidRPr="00AE1387">
        <w:rPr>
          <w:rFonts w:ascii="Calibri" w:hAnsi="Calibri" w:cs="Calibri"/>
          <w:bCs/>
          <w:sz w:val="24"/>
          <w:szCs w:val="24"/>
        </w:rPr>
        <w:t xml:space="preserve"> εκπαιδευτικός, όσο και </w:t>
      </w:r>
      <w:r w:rsidR="00405CD2">
        <w:rPr>
          <w:rFonts w:ascii="Calibri" w:hAnsi="Calibri" w:cs="Calibri"/>
          <w:bCs/>
          <w:sz w:val="24"/>
          <w:szCs w:val="24"/>
        </w:rPr>
        <w:t xml:space="preserve">τα παιδιά </w:t>
      </w:r>
      <w:r w:rsidRPr="00AE1387">
        <w:rPr>
          <w:rFonts w:ascii="Calibri" w:hAnsi="Calibri" w:cs="Calibri"/>
          <w:bCs/>
          <w:sz w:val="24"/>
          <w:szCs w:val="24"/>
        </w:rPr>
        <w:t xml:space="preserve"> έχουν τη δυνατότητα να εκτελέσουν δραστηριότητες που θα τους βοηθήσουν στην κατανόηση της νέας γνώσης. Οι εμπειρίες που αποκομίζουν οι μαθητές</w:t>
      </w:r>
      <w:r w:rsidR="00405CD2">
        <w:rPr>
          <w:rFonts w:ascii="Calibri" w:hAnsi="Calibri" w:cs="Calibri"/>
          <w:bCs/>
          <w:sz w:val="24"/>
          <w:szCs w:val="24"/>
        </w:rPr>
        <w:t>/</w:t>
      </w:r>
      <w:proofErr w:type="spellStart"/>
      <w:r w:rsidR="00405CD2">
        <w:rPr>
          <w:rFonts w:ascii="Calibri" w:hAnsi="Calibri" w:cs="Calibri"/>
          <w:bCs/>
          <w:sz w:val="24"/>
          <w:szCs w:val="24"/>
        </w:rPr>
        <w:t>ήτριες</w:t>
      </w:r>
      <w:proofErr w:type="spellEnd"/>
      <w:r w:rsidRPr="00AE1387">
        <w:rPr>
          <w:rFonts w:ascii="Calibri" w:hAnsi="Calibri" w:cs="Calibri"/>
          <w:bCs/>
          <w:sz w:val="24"/>
          <w:szCs w:val="24"/>
        </w:rPr>
        <w:t xml:space="preserve"> από τη διδασκαλία μέσω της χρήσης των προσομοιώσεων συντελούν στην υπέρβαση των ορίων της παραδοσιακής διδασκαλίας, αλλά και στην υιοθέτηση </w:t>
      </w:r>
      <w:r w:rsidR="00405CD2">
        <w:rPr>
          <w:rFonts w:ascii="Calibri" w:hAnsi="Calibri" w:cs="Calibri"/>
          <w:bCs/>
          <w:sz w:val="24"/>
          <w:szCs w:val="24"/>
        </w:rPr>
        <w:t xml:space="preserve">θετικών </w:t>
      </w:r>
      <w:r w:rsidRPr="00AE1387">
        <w:rPr>
          <w:rFonts w:ascii="Calibri" w:hAnsi="Calibri" w:cs="Calibri"/>
          <w:bCs/>
          <w:sz w:val="24"/>
          <w:szCs w:val="24"/>
        </w:rPr>
        <w:t xml:space="preserve">στάσεων απέναντι στην έρευνα </w:t>
      </w:r>
      <w:r w:rsidR="00405CD2">
        <w:rPr>
          <w:rFonts w:ascii="Calibri" w:hAnsi="Calibri" w:cs="Calibri"/>
          <w:bCs/>
          <w:sz w:val="24"/>
          <w:szCs w:val="24"/>
        </w:rPr>
        <w:t xml:space="preserve"> και στον μαθηματικό συλλογισμό.</w:t>
      </w:r>
    </w:p>
    <w:p w14:paraId="66BEA08D" w14:textId="77777777" w:rsidR="0091776F" w:rsidRPr="00AE1387" w:rsidRDefault="0091776F" w:rsidP="00C65BD9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AE1387">
        <w:rPr>
          <w:rFonts w:ascii="Calibri" w:hAnsi="Calibri" w:cs="Calibri"/>
          <w:bCs/>
          <w:sz w:val="24"/>
          <w:szCs w:val="24"/>
        </w:rPr>
        <w:t xml:space="preserve">Οι προσομοιώσεις: </w:t>
      </w:r>
    </w:p>
    <w:p w14:paraId="3A223B5B" w14:textId="331ECA44" w:rsidR="0091776F" w:rsidRPr="00AE1387" w:rsidRDefault="0091776F" w:rsidP="00C65BD9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AE1387">
        <w:rPr>
          <w:rFonts w:ascii="Calibri" w:hAnsi="Calibri" w:cs="Calibri"/>
          <w:bCs/>
          <w:sz w:val="24"/>
          <w:szCs w:val="24"/>
        </w:rPr>
        <w:t>•</w:t>
      </w:r>
      <w:r w:rsidRPr="00AE1387">
        <w:rPr>
          <w:rFonts w:ascii="Calibri" w:hAnsi="Calibri" w:cs="Calibri"/>
          <w:bCs/>
          <w:sz w:val="24"/>
          <w:szCs w:val="24"/>
        </w:rPr>
        <w:tab/>
        <w:t>απεικονίζουν και εκφράζουν σε γεωμετρικά σχήματα και άλλα σχέδια τις ποσότητες των κλασματικών αριθμών</w:t>
      </w:r>
      <w:r w:rsidR="00405CD2">
        <w:rPr>
          <w:rFonts w:ascii="Calibri" w:hAnsi="Calibri" w:cs="Calibri"/>
          <w:bCs/>
          <w:sz w:val="24"/>
          <w:szCs w:val="24"/>
        </w:rPr>
        <w:t>,</w:t>
      </w:r>
    </w:p>
    <w:p w14:paraId="4E4BEEBF" w14:textId="19909847" w:rsidR="0091776F" w:rsidRPr="00AE1387" w:rsidRDefault="0091776F" w:rsidP="00C65BD9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AE1387">
        <w:rPr>
          <w:rFonts w:ascii="Calibri" w:hAnsi="Calibri" w:cs="Calibri"/>
          <w:bCs/>
          <w:sz w:val="24"/>
          <w:szCs w:val="24"/>
        </w:rPr>
        <w:t>•</w:t>
      </w:r>
      <w:r w:rsidRPr="00AE1387">
        <w:rPr>
          <w:rFonts w:ascii="Calibri" w:hAnsi="Calibri" w:cs="Calibri"/>
          <w:bCs/>
          <w:sz w:val="24"/>
          <w:szCs w:val="24"/>
        </w:rPr>
        <w:tab/>
        <w:t>μεταβάλλουν παραμέτρους και διαπιστώνονται οι συνέπειες των μεταβολών, ο αριθμητής και ο παρονομαστής του κλάσματος</w:t>
      </w:r>
      <w:r w:rsidR="00405CD2">
        <w:rPr>
          <w:rFonts w:ascii="Calibri" w:hAnsi="Calibri" w:cs="Calibri"/>
          <w:bCs/>
          <w:sz w:val="24"/>
          <w:szCs w:val="24"/>
        </w:rPr>
        <w:t>,</w:t>
      </w:r>
    </w:p>
    <w:p w14:paraId="5212E350" w14:textId="239C26EC" w:rsidR="0091776F" w:rsidRPr="00AE1387" w:rsidRDefault="0091776F" w:rsidP="00C65BD9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AE1387">
        <w:rPr>
          <w:rFonts w:ascii="Calibri" w:hAnsi="Calibri" w:cs="Calibri"/>
          <w:bCs/>
          <w:sz w:val="24"/>
          <w:szCs w:val="24"/>
        </w:rPr>
        <w:t>•</w:t>
      </w:r>
      <w:r w:rsidRPr="00AE1387">
        <w:rPr>
          <w:rFonts w:ascii="Calibri" w:hAnsi="Calibri" w:cs="Calibri"/>
          <w:bCs/>
          <w:sz w:val="24"/>
          <w:szCs w:val="24"/>
        </w:rPr>
        <w:tab/>
        <w:t>παρουσιάζουν και αναπαριστούν με διάφορες μορφές την έννοια του κλάσματος</w:t>
      </w:r>
      <w:r w:rsidR="00362554">
        <w:rPr>
          <w:rFonts w:ascii="Calibri" w:hAnsi="Calibri" w:cs="Calibri"/>
          <w:bCs/>
          <w:sz w:val="24"/>
          <w:szCs w:val="24"/>
        </w:rPr>
        <w:t xml:space="preserve"> μεγαλύτερου από την ακέραι</w:t>
      </w:r>
      <w:r w:rsidR="00405CD2">
        <w:rPr>
          <w:rFonts w:ascii="Calibri" w:hAnsi="Calibri" w:cs="Calibri"/>
          <w:bCs/>
          <w:sz w:val="24"/>
          <w:szCs w:val="24"/>
        </w:rPr>
        <w:t>η</w:t>
      </w:r>
      <w:r w:rsidR="00362554">
        <w:rPr>
          <w:rFonts w:ascii="Calibri" w:hAnsi="Calibri" w:cs="Calibri"/>
          <w:bCs/>
          <w:sz w:val="24"/>
          <w:szCs w:val="24"/>
        </w:rPr>
        <w:t xml:space="preserve"> μονάδα</w:t>
      </w:r>
      <w:r w:rsidR="00405CD2">
        <w:rPr>
          <w:rFonts w:ascii="Calibri" w:hAnsi="Calibri" w:cs="Calibri"/>
          <w:bCs/>
          <w:sz w:val="24"/>
          <w:szCs w:val="24"/>
        </w:rPr>
        <w:t>,</w:t>
      </w:r>
    </w:p>
    <w:p w14:paraId="39A74A4E" w14:textId="77777777" w:rsidR="0091776F" w:rsidRPr="00AE1387" w:rsidRDefault="0091776F" w:rsidP="00C65BD9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AE1387">
        <w:rPr>
          <w:rFonts w:ascii="Calibri" w:hAnsi="Calibri" w:cs="Calibri"/>
          <w:bCs/>
          <w:sz w:val="24"/>
          <w:szCs w:val="24"/>
        </w:rPr>
        <w:t>•</w:t>
      </w:r>
      <w:r w:rsidRPr="00AE1387">
        <w:rPr>
          <w:rFonts w:ascii="Calibri" w:hAnsi="Calibri" w:cs="Calibri"/>
          <w:bCs/>
          <w:sz w:val="24"/>
          <w:szCs w:val="24"/>
        </w:rPr>
        <w:tab/>
        <w:t xml:space="preserve">γίνεται </w:t>
      </w:r>
      <w:proofErr w:type="spellStart"/>
      <w:r w:rsidRPr="00AE1387">
        <w:rPr>
          <w:rFonts w:ascii="Calibri" w:hAnsi="Calibri" w:cs="Calibri"/>
          <w:bCs/>
          <w:sz w:val="24"/>
          <w:szCs w:val="24"/>
        </w:rPr>
        <w:t>οπτικοποίηση</w:t>
      </w:r>
      <w:proofErr w:type="spellEnd"/>
      <w:r w:rsidRPr="00AE1387">
        <w:rPr>
          <w:rFonts w:ascii="Calibri" w:hAnsi="Calibri" w:cs="Calibri"/>
          <w:bCs/>
          <w:sz w:val="24"/>
          <w:szCs w:val="24"/>
        </w:rPr>
        <w:t xml:space="preserve"> των αφηρημένων και συμβολικών αριθμών των κλασματικών αριθμών.</w:t>
      </w:r>
    </w:p>
    <w:p w14:paraId="0A8F9FCB" w14:textId="77777777" w:rsidR="0091776F" w:rsidRPr="00AE1387" w:rsidRDefault="0091776F" w:rsidP="00C65BD9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759B3F7F" w14:textId="73A5AAB5" w:rsidR="005C0DB5" w:rsidRPr="00AE1387" w:rsidRDefault="00D12B29" w:rsidP="00C65BD9">
      <w:pPr>
        <w:spacing w:after="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AE1387">
        <w:rPr>
          <w:rFonts w:ascii="Calibri" w:hAnsi="Calibri" w:cs="Calibri"/>
          <w:b/>
          <w:bCs/>
          <w:color w:val="auto"/>
          <w:sz w:val="24"/>
          <w:szCs w:val="24"/>
        </w:rPr>
        <w:t>7</w:t>
      </w:r>
      <w:r w:rsidR="00BF5FD8" w:rsidRPr="00AE1387">
        <w:rPr>
          <w:rFonts w:ascii="Calibri" w:hAnsi="Calibri" w:cs="Calibri"/>
          <w:b/>
          <w:bCs/>
          <w:color w:val="auto"/>
          <w:sz w:val="24"/>
          <w:szCs w:val="24"/>
        </w:rPr>
        <w:t xml:space="preserve">. ΑΝΑΛΥΤΙΚΗ </w:t>
      </w:r>
      <w:r w:rsidR="00735F5E" w:rsidRPr="00AE1387">
        <w:rPr>
          <w:rFonts w:ascii="Calibri" w:hAnsi="Calibri" w:cs="Calibri"/>
          <w:b/>
          <w:bCs/>
          <w:color w:val="auto"/>
          <w:sz w:val="24"/>
          <w:szCs w:val="24"/>
        </w:rPr>
        <w:t xml:space="preserve">ΠΕΡΙΓΡΑΦΗ </w:t>
      </w:r>
      <w:r w:rsidR="00BF5FD8" w:rsidRPr="00AE1387">
        <w:rPr>
          <w:rFonts w:ascii="Calibri" w:hAnsi="Calibri" w:cs="Calibri"/>
          <w:b/>
          <w:bCs/>
          <w:color w:val="auto"/>
          <w:sz w:val="24"/>
          <w:szCs w:val="24"/>
        </w:rPr>
        <w:t xml:space="preserve">ΔΙΔΑΚΤΙΚΗΣ ΠΟΡΕΙΑΣ </w:t>
      </w:r>
    </w:p>
    <w:p w14:paraId="3592CA48" w14:textId="77777777" w:rsidR="00636A77" w:rsidRPr="00AE1387" w:rsidRDefault="00636A77" w:rsidP="00C65BD9">
      <w:pPr>
        <w:spacing w:after="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</w:p>
    <w:p w14:paraId="3F77F163" w14:textId="4BE04350" w:rsidR="0049139F" w:rsidRPr="00AE1387" w:rsidRDefault="0049139F" w:rsidP="00C65BD9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AE1387">
        <w:rPr>
          <w:rFonts w:ascii="Calibri" w:hAnsi="Calibri" w:cs="Calibri"/>
          <w:bCs/>
          <w:sz w:val="24"/>
          <w:szCs w:val="24"/>
        </w:rPr>
        <w:t xml:space="preserve">Ο εκπαιδευτικός στον σχεδιασμό της διδασκαλίας του λαμβάνει υπόψη του τα </w:t>
      </w:r>
      <w:r w:rsidR="00C65BD9">
        <w:rPr>
          <w:rFonts w:ascii="Calibri" w:hAnsi="Calibri" w:cs="Calibri"/>
          <w:bCs/>
          <w:sz w:val="24"/>
          <w:szCs w:val="24"/>
        </w:rPr>
        <w:t xml:space="preserve">προσδοκώμενα </w:t>
      </w:r>
      <w:r w:rsidRPr="00AE1387">
        <w:rPr>
          <w:rFonts w:ascii="Calibri" w:hAnsi="Calibri" w:cs="Calibri"/>
          <w:bCs/>
          <w:sz w:val="24"/>
          <w:szCs w:val="24"/>
        </w:rPr>
        <w:t>μαθησιακά αποτελέσματα, της κατανόησης της έννοιας του κλάσματος, ορίζοντας σαφείς μαθησιακούς στόχους. Επιλέγει αξιόλογες μαθησιακέ</w:t>
      </w:r>
      <w:r w:rsidR="00A20438" w:rsidRPr="00AE1387">
        <w:rPr>
          <w:rFonts w:ascii="Calibri" w:hAnsi="Calibri" w:cs="Calibri"/>
          <w:bCs/>
          <w:sz w:val="24"/>
          <w:szCs w:val="24"/>
        </w:rPr>
        <w:t xml:space="preserve">ς και διδακτικές </w:t>
      </w:r>
      <w:r w:rsidR="00A20438" w:rsidRPr="00AE1387">
        <w:rPr>
          <w:rFonts w:ascii="Calibri" w:hAnsi="Calibri" w:cs="Calibri"/>
          <w:bCs/>
          <w:sz w:val="24"/>
          <w:szCs w:val="24"/>
        </w:rPr>
        <w:lastRenderedPageBreak/>
        <w:t>δραστηριότητες.</w:t>
      </w:r>
    </w:p>
    <w:p w14:paraId="6D83890C" w14:textId="51F71BBD" w:rsidR="00873BBD" w:rsidRPr="00AE1387" w:rsidRDefault="00873BBD" w:rsidP="00C65BD9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AE1387">
        <w:rPr>
          <w:rFonts w:ascii="Calibri" w:hAnsi="Calibri" w:cs="Calibri"/>
          <w:bCs/>
          <w:sz w:val="24"/>
          <w:szCs w:val="24"/>
        </w:rPr>
        <w:t>Οι μαθητές</w:t>
      </w:r>
      <w:r w:rsidR="000460E1">
        <w:rPr>
          <w:rFonts w:ascii="Calibri" w:hAnsi="Calibri" w:cs="Calibri"/>
          <w:bCs/>
          <w:sz w:val="24"/>
          <w:szCs w:val="24"/>
        </w:rPr>
        <w:t>/</w:t>
      </w:r>
      <w:proofErr w:type="spellStart"/>
      <w:r w:rsidR="000460E1">
        <w:rPr>
          <w:rFonts w:ascii="Calibri" w:hAnsi="Calibri" w:cs="Calibri"/>
          <w:bCs/>
          <w:sz w:val="24"/>
          <w:szCs w:val="24"/>
        </w:rPr>
        <w:t>ήτριες</w:t>
      </w:r>
      <w:proofErr w:type="spellEnd"/>
      <w:r w:rsidRPr="00AE1387">
        <w:rPr>
          <w:rFonts w:ascii="Calibri" w:hAnsi="Calibri" w:cs="Calibri"/>
          <w:bCs/>
          <w:sz w:val="24"/>
          <w:szCs w:val="24"/>
        </w:rPr>
        <w:t xml:space="preserve"> ξεκινώντας με ακέραιους αριθμούς, που θεωρούνται </w:t>
      </w:r>
      <w:proofErr w:type="spellStart"/>
      <w:r w:rsidRPr="00AE1387">
        <w:rPr>
          <w:rFonts w:ascii="Calibri" w:hAnsi="Calibri" w:cs="Calibri"/>
          <w:bCs/>
          <w:sz w:val="24"/>
          <w:szCs w:val="24"/>
        </w:rPr>
        <w:t>προϋπάρχουσα</w:t>
      </w:r>
      <w:proofErr w:type="spellEnd"/>
      <w:r w:rsidRPr="00AE1387">
        <w:rPr>
          <w:rFonts w:ascii="Calibri" w:hAnsi="Calibri" w:cs="Calibri"/>
          <w:bCs/>
          <w:sz w:val="24"/>
          <w:szCs w:val="24"/>
        </w:rPr>
        <w:t xml:space="preserve"> γνώση, εισάγονται στην έννοια του όλου και του μοιράσματος και στη συνέχεια περνούν στους κλασματικούς αριθμούς</w:t>
      </w:r>
      <w:r w:rsidR="00362554">
        <w:rPr>
          <w:rFonts w:ascii="Calibri" w:hAnsi="Calibri" w:cs="Calibri"/>
          <w:bCs/>
          <w:sz w:val="24"/>
          <w:szCs w:val="24"/>
        </w:rPr>
        <w:t xml:space="preserve"> μεγαλύτερους από την ακέραιη μονάδα</w:t>
      </w:r>
      <w:r w:rsidRPr="00AE1387">
        <w:rPr>
          <w:rFonts w:ascii="Calibri" w:hAnsi="Calibri" w:cs="Calibri"/>
          <w:bCs/>
          <w:sz w:val="24"/>
          <w:szCs w:val="24"/>
        </w:rPr>
        <w:t>, που θεωρείται η εμβάπτιση των μαθητών</w:t>
      </w:r>
      <w:r w:rsidR="00362554">
        <w:rPr>
          <w:rFonts w:ascii="Calibri" w:hAnsi="Calibri" w:cs="Calibri"/>
          <w:bCs/>
          <w:sz w:val="24"/>
          <w:szCs w:val="24"/>
        </w:rPr>
        <w:t>/τριών</w:t>
      </w:r>
      <w:r w:rsidRPr="00AE1387">
        <w:rPr>
          <w:rFonts w:ascii="Calibri" w:hAnsi="Calibri" w:cs="Calibri"/>
          <w:bCs/>
          <w:sz w:val="24"/>
          <w:szCs w:val="24"/>
        </w:rPr>
        <w:t xml:space="preserve"> στ</w:t>
      </w:r>
      <w:r w:rsidR="00C65BD9">
        <w:rPr>
          <w:rFonts w:ascii="Calibri" w:hAnsi="Calibri" w:cs="Calibri"/>
          <w:bCs/>
          <w:sz w:val="24"/>
          <w:szCs w:val="24"/>
        </w:rPr>
        <w:t>η νέα γνώση</w:t>
      </w:r>
      <w:r w:rsidRPr="00AE1387">
        <w:rPr>
          <w:rFonts w:ascii="Calibri" w:hAnsi="Calibri" w:cs="Calibri"/>
          <w:bCs/>
          <w:sz w:val="24"/>
          <w:szCs w:val="24"/>
        </w:rPr>
        <w:t>. Πρέπει να διατυπώσουν μόνοι</w:t>
      </w:r>
      <w:r w:rsidR="000460E1">
        <w:rPr>
          <w:rFonts w:ascii="Calibri" w:hAnsi="Calibri" w:cs="Calibri"/>
          <w:bCs/>
          <w:sz w:val="24"/>
          <w:szCs w:val="24"/>
        </w:rPr>
        <w:t>/</w:t>
      </w:r>
      <w:proofErr w:type="spellStart"/>
      <w:r w:rsidR="000460E1">
        <w:rPr>
          <w:rFonts w:ascii="Calibri" w:hAnsi="Calibri" w:cs="Calibri"/>
          <w:bCs/>
          <w:sz w:val="24"/>
          <w:szCs w:val="24"/>
        </w:rPr>
        <w:t>ες</w:t>
      </w:r>
      <w:proofErr w:type="spellEnd"/>
      <w:r w:rsidRPr="00AE1387">
        <w:rPr>
          <w:rFonts w:ascii="Calibri" w:hAnsi="Calibri" w:cs="Calibri"/>
          <w:bCs/>
          <w:sz w:val="24"/>
          <w:szCs w:val="24"/>
        </w:rPr>
        <w:t xml:space="preserve"> τους το </w:t>
      </w:r>
      <w:r w:rsidR="00362554">
        <w:rPr>
          <w:rFonts w:ascii="Calibri" w:hAnsi="Calibri" w:cs="Calibri"/>
          <w:bCs/>
          <w:sz w:val="24"/>
          <w:szCs w:val="24"/>
        </w:rPr>
        <w:t xml:space="preserve">αντίστοιχο </w:t>
      </w:r>
      <w:r w:rsidRPr="00AE1387">
        <w:rPr>
          <w:rFonts w:ascii="Calibri" w:hAnsi="Calibri" w:cs="Calibri"/>
          <w:bCs/>
          <w:sz w:val="24"/>
          <w:szCs w:val="24"/>
        </w:rPr>
        <w:t>θεωρητικό πλαίσιο της των</w:t>
      </w:r>
      <w:r w:rsidR="00362554">
        <w:rPr>
          <w:rFonts w:ascii="Calibri" w:hAnsi="Calibri" w:cs="Calibri"/>
          <w:bCs/>
          <w:sz w:val="24"/>
          <w:szCs w:val="24"/>
        </w:rPr>
        <w:t xml:space="preserve"> καταχρηστικών </w:t>
      </w:r>
      <w:r w:rsidRPr="00AE1387">
        <w:rPr>
          <w:rFonts w:ascii="Calibri" w:hAnsi="Calibri" w:cs="Calibri"/>
          <w:bCs/>
          <w:sz w:val="24"/>
          <w:szCs w:val="24"/>
        </w:rPr>
        <w:t xml:space="preserve">κλασμάτων </w:t>
      </w:r>
      <w:r w:rsidR="00362554">
        <w:rPr>
          <w:rFonts w:ascii="Calibri" w:hAnsi="Calibri" w:cs="Calibri"/>
          <w:bCs/>
          <w:sz w:val="24"/>
          <w:szCs w:val="24"/>
        </w:rPr>
        <w:t xml:space="preserve">εξάγοντας </w:t>
      </w:r>
      <w:r w:rsidRPr="00AE1387">
        <w:rPr>
          <w:rFonts w:ascii="Calibri" w:hAnsi="Calibri" w:cs="Calibri"/>
          <w:bCs/>
          <w:sz w:val="24"/>
          <w:szCs w:val="24"/>
        </w:rPr>
        <w:t>συμπεράσματα</w:t>
      </w:r>
      <w:r w:rsidR="00C65BD9">
        <w:rPr>
          <w:rFonts w:ascii="Calibri" w:hAnsi="Calibri" w:cs="Calibri"/>
          <w:bCs/>
          <w:sz w:val="24"/>
          <w:szCs w:val="24"/>
        </w:rPr>
        <w:t>. Η</w:t>
      </w:r>
      <w:r w:rsidRPr="00AE1387">
        <w:rPr>
          <w:rFonts w:ascii="Calibri" w:hAnsi="Calibri" w:cs="Calibri"/>
          <w:bCs/>
          <w:sz w:val="24"/>
          <w:szCs w:val="24"/>
        </w:rPr>
        <w:t xml:space="preserve"> </w:t>
      </w:r>
      <w:proofErr w:type="spellStart"/>
      <w:r w:rsidRPr="00AE1387">
        <w:rPr>
          <w:rFonts w:ascii="Calibri" w:hAnsi="Calibri" w:cs="Calibri"/>
          <w:bCs/>
          <w:sz w:val="24"/>
          <w:szCs w:val="24"/>
        </w:rPr>
        <w:t>εννοιολόγηση</w:t>
      </w:r>
      <w:proofErr w:type="spellEnd"/>
      <w:r w:rsidRPr="00AE1387">
        <w:rPr>
          <w:rFonts w:ascii="Calibri" w:hAnsi="Calibri" w:cs="Calibri"/>
          <w:bCs/>
          <w:sz w:val="24"/>
          <w:szCs w:val="24"/>
        </w:rPr>
        <w:t xml:space="preserve"> με </w:t>
      </w:r>
      <w:proofErr w:type="spellStart"/>
      <w:r w:rsidRPr="00AE1387">
        <w:rPr>
          <w:rFonts w:ascii="Calibri" w:hAnsi="Calibri" w:cs="Calibri"/>
          <w:bCs/>
          <w:sz w:val="24"/>
          <w:szCs w:val="24"/>
        </w:rPr>
        <w:t>θεωρητικοποίηση</w:t>
      </w:r>
      <w:proofErr w:type="spellEnd"/>
      <w:r w:rsidRPr="00AE1387">
        <w:rPr>
          <w:rFonts w:ascii="Calibri" w:hAnsi="Calibri" w:cs="Calibri"/>
          <w:bCs/>
          <w:sz w:val="24"/>
          <w:szCs w:val="24"/>
        </w:rPr>
        <w:t xml:space="preserve">, </w:t>
      </w:r>
      <w:r w:rsidR="00C65BD9" w:rsidRPr="00AE1387">
        <w:rPr>
          <w:rFonts w:ascii="Calibri" w:hAnsi="Calibri" w:cs="Calibri"/>
          <w:bCs/>
          <w:sz w:val="24"/>
          <w:szCs w:val="24"/>
        </w:rPr>
        <w:t>συνδέ</w:t>
      </w:r>
      <w:r w:rsidR="00C65BD9">
        <w:rPr>
          <w:rFonts w:ascii="Calibri" w:hAnsi="Calibri" w:cs="Calibri"/>
          <w:bCs/>
          <w:sz w:val="24"/>
          <w:szCs w:val="24"/>
        </w:rPr>
        <w:t>ει τις</w:t>
      </w:r>
      <w:r w:rsidRPr="00AE1387">
        <w:rPr>
          <w:rFonts w:ascii="Calibri" w:hAnsi="Calibri" w:cs="Calibri"/>
          <w:bCs/>
          <w:sz w:val="24"/>
          <w:szCs w:val="24"/>
        </w:rPr>
        <w:t xml:space="preserve"> γνώσεις που έχουν </w:t>
      </w:r>
      <w:r w:rsidR="000460E1">
        <w:rPr>
          <w:rFonts w:ascii="Calibri" w:hAnsi="Calibri" w:cs="Calibri"/>
          <w:bCs/>
          <w:sz w:val="24"/>
          <w:szCs w:val="24"/>
        </w:rPr>
        <w:t xml:space="preserve">ήδη </w:t>
      </w:r>
      <w:r w:rsidRPr="00AE1387">
        <w:rPr>
          <w:rFonts w:ascii="Calibri" w:hAnsi="Calibri" w:cs="Calibri"/>
          <w:bCs/>
          <w:sz w:val="24"/>
          <w:szCs w:val="24"/>
        </w:rPr>
        <w:t xml:space="preserve">κατακτήσει </w:t>
      </w:r>
      <w:r w:rsidR="00C65BD9">
        <w:rPr>
          <w:rFonts w:ascii="Calibri" w:hAnsi="Calibri" w:cs="Calibri"/>
          <w:bCs/>
          <w:sz w:val="24"/>
          <w:szCs w:val="24"/>
        </w:rPr>
        <w:t>και οι μαθητές</w:t>
      </w:r>
      <w:r w:rsidR="00362554">
        <w:rPr>
          <w:rFonts w:ascii="Calibri" w:hAnsi="Calibri" w:cs="Calibri"/>
          <w:bCs/>
          <w:sz w:val="24"/>
          <w:szCs w:val="24"/>
        </w:rPr>
        <w:t>/</w:t>
      </w:r>
      <w:proofErr w:type="spellStart"/>
      <w:r w:rsidR="00362554">
        <w:rPr>
          <w:rFonts w:ascii="Calibri" w:hAnsi="Calibri" w:cs="Calibri"/>
          <w:bCs/>
          <w:sz w:val="24"/>
          <w:szCs w:val="24"/>
        </w:rPr>
        <w:t>ήτριες</w:t>
      </w:r>
      <w:proofErr w:type="spellEnd"/>
      <w:r w:rsidR="00C65BD9">
        <w:rPr>
          <w:rFonts w:ascii="Calibri" w:hAnsi="Calibri" w:cs="Calibri"/>
          <w:bCs/>
          <w:sz w:val="24"/>
          <w:szCs w:val="24"/>
        </w:rPr>
        <w:t xml:space="preserve"> συγκροτούν </w:t>
      </w:r>
      <w:r w:rsidRPr="00AE1387">
        <w:rPr>
          <w:rFonts w:ascii="Calibri" w:hAnsi="Calibri" w:cs="Calibri"/>
          <w:bCs/>
          <w:sz w:val="24"/>
          <w:szCs w:val="24"/>
        </w:rPr>
        <w:t xml:space="preserve">το δικό τους εννοιολογικό πλαίσιο για </w:t>
      </w:r>
      <w:r w:rsidR="00362554">
        <w:rPr>
          <w:rFonts w:ascii="Calibri" w:hAnsi="Calibri" w:cs="Calibri"/>
          <w:bCs/>
          <w:sz w:val="24"/>
          <w:szCs w:val="24"/>
        </w:rPr>
        <w:t>τη μετατροπή</w:t>
      </w:r>
      <w:r w:rsidRPr="00AE1387">
        <w:rPr>
          <w:rFonts w:ascii="Calibri" w:hAnsi="Calibri" w:cs="Calibri"/>
          <w:bCs/>
          <w:sz w:val="24"/>
          <w:szCs w:val="24"/>
        </w:rPr>
        <w:t xml:space="preserve"> </w:t>
      </w:r>
      <w:r w:rsidR="00362554">
        <w:rPr>
          <w:rFonts w:ascii="Calibri" w:hAnsi="Calibri" w:cs="Calibri"/>
          <w:bCs/>
          <w:sz w:val="24"/>
          <w:szCs w:val="24"/>
        </w:rPr>
        <w:t xml:space="preserve">των </w:t>
      </w:r>
      <w:r w:rsidRPr="00AE1387">
        <w:rPr>
          <w:rFonts w:ascii="Calibri" w:hAnsi="Calibri" w:cs="Calibri"/>
          <w:bCs/>
          <w:sz w:val="24"/>
          <w:szCs w:val="24"/>
        </w:rPr>
        <w:t>κλασμάτων</w:t>
      </w:r>
      <w:r w:rsidR="00362554" w:rsidRPr="00362554">
        <w:t xml:space="preserve"> </w:t>
      </w:r>
      <w:r w:rsidR="00362554" w:rsidRPr="00362554">
        <w:rPr>
          <w:rFonts w:ascii="Calibri" w:hAnsi="Calibri" w:cs="Calibri"/>
          <w:bCs/>
          <w:sz w:val="24"/>
          <w:szCs w:val="24"/>
        </w:rPr>
        <w:t>μεγαλύτερ</w:t>
      </w:r>
      <w:r w:rsidR="00362554">
        <w:rPr>
          <w:rFonts w:ascii="Calibri" w:hAnsi="Calibri" w:cs="Calibri"/>
          <w:bCs/>
          <w:sz w:val="24"/>
          <w:szCs w:val="24"/>
        </w:rPr>
        <w:t>ων</w:t>
      </w:r>
      <w:r w:rsidR="00362554" w:rsidRPr="00362554">
        <w:rPr>
          <w:rFonts w:ascii="Calibri" w:hAnsi="Calibri" w:cs="Calibri"/>
          <w:bCs/>
          <w:sz w:val="24"/>
          <w:szCs w:val="24"/>
        </w:rPr>
        <w:t xml:space="preserve"> της μονάδας σε μεικτούς αριθμούς και το αντίστροφο ακολουθώντας λογικούς μαθηματικούς συλλογισμούς.</w:t>
      </w:r>
    </w:p>
    <w:p w14:paraId="0B12EBC7" w14:textId="77777777" w:rsidR="00873BBD" w:rsidRPr="00AE1387" w:rsidRDefault="00873BBD" w:rsidP="00C65BD9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777434A2" w14:textId="3C9C1956" w:rsidR="0049139F" w:rsidRPr="00AE1387" w:rsidRDefault="0049139F" w:rsidP="00C65BD9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AE1387">
        <w:rPr>
          <w:rFonts w:ascii="Calibri" w:hAnsi="Calibri" w:cs="Calibri"/>
          <w:b/>
          <w:bCs/>
          <w:sz w:val="24"/>
          <w:szCs w:val="24"/>
        </w:rPr>
        <w:t xml:space="preserve">Δραστηριότητες διερεύνησης </w:t>
      </w:r>
    </w:p>
    <w:p w14:paraId="76109377" w14:textId="77777777" w:rsidR="003B0757" w:rsidRPr="00AE1387" w:rsidRDefault="003B0757" w:rsidP="00C65BD9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AE1387">
        <w:rPr>
          <w:rFonts w:ascii="Calibri" w:hAnsi="Calibri" w:cs="Calibri"/>
          <w:b/>
          <w:bCs/>
          <w:sz w:val="24"/>
          <w:szCs w:val="24"/>
          <w:u w:val="single"/>
        </w:rPr>
        <w:t>1</w:t>
      </w:r>
      <w:r w:rsidRPr="00AE1387">
        <w:rPr>
          <w:rFonts w:ascii="Calibri" w:hAnsi="Calibri" w:cs="Calibri"/>
          <w:b/>
          <w:bCs/>
          <w:sz w:val="24"/>
          <w:szCs w:val="24"/>
          <w:u w:val="single"/>
          <w:vertAlign w:val="superscript"/>
        </w:rPr>
        <w:t>η</w:t>
      </w:r>
      <w:r w:rsidRPr="00AE1387">
        <w:rPr>
          <w:rFonts w:ascii="Calibri" w:hAnsi="Calibri" w:cs="Calibri"/>
          <w:b/>
          <w:bCs/>
          <w:sz w:val="24"/>
          <w:szCs w:val="24"/>
          <w:u w:val="single"/>
        </w:rPr>
        <w:t xml:space="preserve"> φάση</w:t>
      </w:r>
    </w:p>
    <w:p w14:paraId="74F63B28" w14:textId="155F0927" w:rsidR="003B0757" w:rsidRPr="00AE1387" w:rsidRDefault="003B0757" w:rsidP="00C65BD9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AE1387">
        <w:rPr>
          <w:rFonts w:ascii="Calibri" w:hAnsi="Calibri" w:cs="Calibri"/>
          <w:b/>
          <w:bCs/>
          <w:sz w:val="24"/>
          <w:szCs w:val="24"/>
          <w:u w:val="single"/>
        </w:rPr>
        <w:t>Διάρκεια: 5 λεπτά</w:t>
      </w:r>
    </w:p>
    <w:p w14:paraId="79EED656" w14:textId="248C3E2B" w:rsidR="00550ABF" w:rsidRPr="00AE1387" w:rsidRDefault="000460E1" w:rsidP="00C65BD9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Αφετηρία </w:t>
      </w:r>
    </w:p>
    <w:p w14:paraId="7ABA78AC" w14:textId="3339AE52" w:rsidR="00FF2AAC" w:rsidRPr="00AE1387" w:rsidRDefault="00FF2AAC" w:rsidP="00C65BD9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AE1387">
        <w:rPr>
          <w:rFonts w:ascii="Calibri" w:hAnsi="Calibri" w:cs="Calibri"/>
          <w:sz w:val="24"/>
          <w:szCs w:val="24"/>
        </w:rPr>
        <w:t>Παρ</w:t>
      </w:r>
      <w:r w:rsidR="00C65BD9">
        <w:rPr>
          <w:rFonts w:ascii="Calibri" w:hAnsi="Calibri" w:cs="Calibri"/>
          <w:sz w:val="24"/>
          <w:szCs w:val="24"/>
        </w:rPr>
        <w:t xml:space="preserve">αγγείλαμε </w:t>
      </w:r>
      <w:r w:rsidRPr="00AE1387">
        <w:rPr>
          <w:rFonts w:ascii="Calibri" w:hAnsi="Calibri" w:cs="Calibri"/>
          <w:sz w:val="24"/>
          <w:szCs w:val="24"/>
        </w:rPr>
        <w:t xml:space="preserve">δυο πίτσες με έξι κομμάτια η κάθε μία. </w:t>
      </w:r>
      <w:r w:rsidR="003A140D">
        <w:rPr>
          <w:rFonts w:ascii="Calibri" w:hAnsi="Calibri" w:cs="Calibri"/>
          <w:sz w:val="24"/>
          <w:szCs w:val="24"/>
        </w:rPr>
        <w:t>Καταναλώσαμε</w:t>
      </w:r>
      <w:r w:rsidRPr="00AE1387">
        <w:rPr>
          <w:rFonts w:ascii="Calibri" w:hAnsi="Calibri" w:cs="Calibri"/>
          <w:sz w:val="24"/>
          <w:szCs w:val="24"/>
        </w:rPr>
        <w:t xml:space="preserve"> τα έξι κομμάτια της πρώτης και δυο κομμάτια από τη δεύτερη.</w:t>
      </w:r>
      <w:r w:rsidR="00872735" w:rsidRPr="00C65BD9">
        <w:rPr>
          <w:rFonts w:ascii="Calibri" w:hAnsi="Calibri" w:cs="Calibri"/>
          <w:bCs/>
          <w:sz w:val="24"/>
          <w:szCs w:val="24"/>
        </w:rPr>
        <w:t xml:space="preserve"> </w:t>
      </w:r>
    </w:p>
    <w:p w14:paraId="5EB44BF4" w14:textId="1CC8D16D" w:rsidR="00FF2AAC" w:rsidRDefault="00872735" w:rsidP="00C65BD9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Άρα </w:t>
      </w:r>
      <w:r w:rsidR="00C65BD9">
        <w:rPr>
          <w:rFonts w:ascii="Calibri" w:hAnsi="Calibri" w:cs="Calibri"/>
          <w:sz w:val="24"/>
          <w:szCs w:val="24"/>
        </w:rPr>
        <w:t>φάγαμε</w:t>
      </w:r>
      <w:r>
        <w:rPr>
          <w:rFonts w:ascii="Calibri" w:hAnsi="Calibri" w:cs="Calibri"/>
          <w:sz w:val="24"/>
          <w:szCs w:val="24"/>
        </w:rPr>
        <w:t xml:space="preserve"> τα</w:t>
      </w:r>
      <w:r w:rsidR="00FF2AAC" w:rsidRPr="00AE1387">
        <w:rPr>
          <w:rFonts w:ascii="Calibri" w:hAnsi="Calibri" w:cs="Calibri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Calibri"/>
                <w:b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32"/>
                <w:szCs w:val="32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32"/>
                <w:szCs w:val="32"/>
              </w:rPr>
              <m:t>6</m:t>
            </m:r>
          </m:den>
        </m:f>
      </m:oMath>
      <w:r w:rsidRPr="00C65BD9">
        <w:rPr>
          <w:rFonts w:ascii="Calibri" w:hAnsi="Calibri" w:cs="Calibri"/>
          <w:bCs/>
          <w:sz w:val="24"/>
          <w:szCs w:val="24"/>
        </w:rPr>
        <w:t xml:space="preserve"> </w:t>
      </w:r>
      <w:r w:rsidR="00FF2AAC" w:rsidRPr="00AE1387">
        <w:rPr>
          <w:rFonts w:ascii="Calibri" w:hAnsi="Calibri" w:cs="Calibri"/>
          <w:sz w:val="24"/>
          <w:szCs w:val="24"/>
        </w:rPr>
        <w:t xml:space="preserve">της πρώτης και </w:t>
      </w:r>
      <w:r>
        <w:rPr>
          <w:rFonts w:ascii="Calibri" w:hAnsi="Calibri" w:cs="Calibri"/>
          <w:sz w:val="24"/>
          <w:szCs w:val="24"/>
        </w:rPr>
        <w:t>τα</w:t>
      </w:r>
      <w:r w:rsidRPr="00AE1387">
        <w:rPr>
          <w:rFonts w:ascii="Calibri" w:hAnsi="Calibri" w:cs="Calibri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Calibri"/>
                <w:b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32"/>
                <w:szCs w:val="32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32"/>
                <w:szCs w:val="32"/>
              </w:rPr>
              <m:t>6</m:t>
            </m:r>
          </m:den>
        </m:f>
      </m:oMath>
      <w:r w:rsidRPr="00C65BD9">
        <w:rPr>
          <w:rFonts w:ascii="Calibri" w:hAnsi="Calibri" w:cs="Calibri"/>
          <w:bCs/>
          <w:sz w:val="24"/>
          <w:szCs w:val="24"/>
        </w:rPr>
        <w:t xml:space="preserve"> </w:t>
      </w:r>
      <w:r w:rsidR="00FF2AAC" w:rsidRPr="00AE1387">
        <w:rPr>
          <w:rFonts w:ascii="Calibri" w:hAnsi="Calibri" w:cs="Calibri"/>
          <w:sz w:val="24"/>
          <w:szCs w:val="24"/>
        </w:rPr>
        <w:t xml:space="preserve">από τη δεύτερη. Αν </w:t>
      </w:r>
      <w:r w:rsidR="000959BE">
        <w:rPr>
          <w:rFonts w:ascii="Calibri" w:hAnsi="Calibri" w:cs="Calibri"/>
          <w:sz w:val="24"/>
          <w:szCs w:val="24"/>
        </w:rPr>
        <w:t>επιθυμούσαμε να το διατυπώσουμε</w:t>
      </w:r>
      <w:r w:rsidR="00FF2AAC" w:rsidRPr="00AE1387">
        <w:rPr>
          <w:rFonts w:ascii="Calibri" w:hAnsi="Calibri" w:cs="Calibri"/>
          <w:sz w:val="24"/>
          <w:szCs w:val="24"/>
        </w:rPr>
        <w:t xml:space="preserve"> με κλάσμα θα </w:t>
      </w:r>
      <w:r w:rsidR="006E2D91">
        <w:rPr>
          <w:rFonts w:ascii="Calibri" w:hAnsi="Calibri" w:cs="Calibri"/>
          <w:sz w:val="24"/>
          <w:szCs w:val="24"/>
        </w:rPr>
        <w:t>λέγαμε</w:t>
      </w:r>
      <w:r w:rsidR="00FF2AAC" w:rsidRPr="00AE1387">
        <w:rPr>
          <w:rFonts w:ascii="Calibri" w:hAnsi="Calibri" w:cs="Calibri"/>
          <w:sz w:val="24"/>
          <w:szCs w:val="24"/>
        </w:rPr>
        <w:t xml:space="preserve"> ότι </w:t>
      </w:r>
      <w:r w:rsidR="006E2D91">
        <w:rPr>
          <w:rFonts w:ascii="Calibri" w:hAnsi="Calibri" w:cs="Calibri"/>
          <w:sz w:val="24"/>
          <w:szCs w:val="24"/>
        </w:rPr>
        <w:t xml:space="preserve">φάγαμε </w:t>
      </w:r>
      <w:r>
        <w:rPr>
          <w:rFonts w:ascii="Calibri" w:hAnsi="Calibri" w:cs="Calibri"/>
          <w:sz w:val="24"/>
          <w:szCs w:val="24"/>
        </w:rPr>
        <w:t xml:space="preserve">τα </w:t>
      </w:r>
      <w:r w:rsidRPr="00AE1387">
        <w:rPr>
          <w:rFonts w:ascii="Calibri" w:hAnsi="Calibri" w:cs="Calibri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Calibri"/>
                <w:b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32"/>
                <w:szCs w:val="32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32"/>
                <w:szCs w:val="32"/>
              </w:rPr>
              <m:t>6</m:t>
            </m:r>
          </m:den>
        </m:f>
      </m:oMath>
      <w:r w:rsidRPr="00C65BD9">
        <w:rPr>
          <w:rFonts w:ascii="Calibri" w:hAnsi="Calibri" w:cs="Calibri"/>
          <w:bCs/>
          <w:sz w:val="24"/>
          <w:szCs w:val="24"/>
        </w:rPr>
        <w:t xml:space="preserve"> </w:t>
      </w:r>
      <w:r w:rsidR="00FF2AAC" w:rsidRPr="00AE1387">
        <w:rPr>
          <w:rFonts w:ascii="Calibri" w:hAnsi="Calibri" w:cs="Calibri"/>
          <w:sz w:val="24"/>
          <w:szCs w:val="24"/>
        </w:rPr>
        <w:t>της πίτσας.</w:t>
      </w:r>
    </w:p>
    <w:p w14:paraId="3DC33D7C" w14:textId="77777777" w:rsidR="006E2D91" w:rsidRDefault="006E2D91" w:rsidP="00C65BD9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14:paraId="061A9BA3" w14:textId="266B9462" w:rsidR="006E2D91" w:rsidRPr="00AE1387" w:rsidRDefault="002A3112" w:rsidP="00C65BD9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284BA5" wp14:editId="433DB808">
                <wp:simplePos x="0" y="0"/>
                <wp:positionH relativeFrom="column">
                  <wp:posOffset>1440161</wp:posOffset>
                </wp:positionH>
                <wp:positionV relativeFrom="paragraph">
                  <wp:posOffset>14795</wp:posOffset>
                </wp:positionV>
                <wp:extent cx="1173708" cy="620973"/>
                <wp:effectExtent l="0" t="0" r="7620" b="8255"/>
                <wp:wrapNone/>
                <wp:docPr id="18" name="Ελεύθερη σχεδίασ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708" cy="620973"/>
                        </a:xfrm>
                        <a:custGeom>
                          <a:avLst/>
                          <a:gdLst>
                            <a:gd name="connsiteX0" fmla="*/ 0 w 1173708"/>
                            <a:gd name="connsiteY0" fmla="*/ 286603 h 620973"/>
                            <a:gd name="connsiteX1" fmla="*/ 620973 w 1173708"/>
                            <a:gd name="connsiteY1" fmla="*/ 620973 h 620973"/>
                            <a:gd name="connsiteX2" fmla="*/ 1173708 w 1173708"/>
                            <a:gd name="connsiteY2" fmla="*/ 320722 h 620973"/>
                            <a:gd name="connsiteX3" fmla="*/ 955343 w 1173708"/>
                            <a:gd name="connsiteY3" fmla="*/ 88710 h 620973"/>
                            <a:gd name="connsiteX4" fmla="*/ 743803 w 1173708"/>
                            <a:gd name="connsiteY4" fmla="*/ 0 h 620973"/>
                            <a:gd name="connsiteX5" fmla="*/ 600502 w 1173708"/>
                            <a:gd name="connsiteY5" fmla="*/ 0 h 620973"/>
                            <a:gd name="connsiteX6" fmla="*/ 450376 w 1173708"/>
                            <a:gd name="connsiteY6" fmla="*/ 0 h 620973"/>
                            <a:gd name="connsiteX7" fmla="*/ 307075 w 1173708"/>
                            <a:gd name="connsiteY7" fmla="*/ 47767 h 620973"/>
                            <a:gd name="connsiteX8" fmla="*/ 116006 w 1173708"/>
                            <a:gd name="connsiteY8" fmla="*/ 211540 h 620973"/>
                            <a:gd name="connsiteX9" fmla="*/ 0 w 1173708"/>
                            <a:gd name="connsiteY9" fmla="*/ 286603 h 6209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173708" h="620973">
                              <a:moveTo>
                                <a:pt x="0" y="286603"/>
                              </a:moveTo>
                              <a:lnTo>
                                <a:pt x="620973" y="620973"/>
                              </a:lnTo>
                              <a:lnTo>
                                <a:pt x="1173708" y="320722"/>
                              </a:lnTo>
                              <a:lnTo>
                                <a:pt x="955343" y="88710"/>
                              </a:lnTo>
                              <a:lnTo>
                                <a:pt x="743803" y="0"/>
                              </a:lnTo>
                              <a:lnTo>
                                <a:pt x="600502" y="0"/>
                              </a:lnTo>
                              <a:lnTo>
                                <a:pt x="450376" y="0"/>
                              </a:lnTo>
                              <a:lnTo>
                                <a:pt x="307075" y="47767"/>
                              </a:lnTo>
                              <a:lnTo>
                                <a:pt x="116006" y="211540"/>
                              </a:lnTo>
                              <a:lnTo>
                                <a:pt x="0" y="28660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65000"/>
                            <a:alpha val="76000"/>
                          </a:schemeClr>
                        </a:solidFill>
                        <a:ln w="12700" cap="flat">
                          <a:noFill/>
                          <a:prstDash val="solid"/>
                          <a:miter lim="8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cx1="http://schemas.microsoft.com/office/drawing/2015/9/8/chartex">
            <w:pict>
              <v:shape w14:anchorId="0817D1E3" id="Ελεύθερη σχεδίαση 18" o:spid="_x0000_s1026" style="position:absolute;margin-left:113.4pt;margin-top:1.15pt;width:92.4pt;height:48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3708,62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" path="m,286603l620973,620973,1173708,320722,955343,88710,743803,,600502,,450376,,307075,47767,116006,211540,,286603xe" fillcolor="#a5a5a5 [2092]" stroked="f" strokeweight="1pt">
                <v:fill opacity="49858f"/>
                <v:stroke joinstyle="miter"/>
                <v:path arrowok="t" o:connecttype="custom" o:connectlocs="0,286603;620973,620973;1173708,320722;955343,88710;743803,0;600502,0;450376,0;307075,47767;116006,211540;0,286603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1BD53B" wp14:editId="1DE05054">
                <wp:simplePos x="0" y="0"/>
                <wp:positionH relativeFrom="column">
                  <wp:posOffset>313</wp:posOffset>
                </wp:positionH>
                <wp:positionV relativeFrom="paragraph">
                  <wp:posOffset>14794</wp:posOffset>
                </wp:positionV>
                <wp:extent cx="1344305" cy="1268843"/>
                <wp:effectExtent l="0" t="0" r="27305" b="26670"/>
                <wp:wrapNone/>
                <wp:docPr id="17" name="Έλλειψ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305" cy="1268843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  <a:alpha val="68000"/>
                          </a:schemeClr>
                        </a:soli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cx1="http://schemas.microsoft.com/office/drawing/2015/9/8/chartex">
            <w:pict>
              <v:oval w14:anchorId="69A33750" id="Έλλειψη 17" o:spid="_x0000_s1026" style="position:absolute;margin-left:0;margin-top:1.15pt;width:105.85pt;height:9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" fillcolor="#a5a5a5 [2092]" strokecolor="#5b9bd5 [3204]" strokeweight="1pt">
                <v:fill opacity="44461f"/>
                <v:stroke joinstyle="miter"/>
                <v:textbox style="mso-fit-shape-to-text:t" inset="1.27mm,1.27mm,1.27mm,1.27mm"/>
              </v:oval>
            </w:pict>
          </mc:Fallback>
        </mc:AlternateContent>
      </w:r>
      <w:r w:rsidR="006E2D91">
        <w:rPr>
          <w:noProof/>
        </w:rPr>
        <w:drawing>
          <wp:inline distT="0" distB="0" distL="0" distR="0" wp14:anchorId="0D79E734" wp14:editId="1E73C7F3">
            <wp:extent cx="1356105" cy="1282890"/>
            <wp:effectExtent l="0" t="0" r="0" b="0"/>
            <wp:docPr id="3" name="Εικόνα 3" descr="https://previews.123rf.com/images/sababa66/sababa661303/sababa66130300007/18303062-pizza-triangle-shape-with-mushrooms-cheese-and-several-ingredients-on-it-airbrush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views.123rf.com/images/sababa66/sababa661303/sababa66130300007/18303062-pizza-triangle-shape-with-mushrooms-cheese-and-several-ingredients-on-it-airbrush-illustrat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761" cy="128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D91">
        <w:rPr>
          <w:noProof/>
        </w:rPr>
        <w:drawing>
          <wp:inline distT="0" distB="0" distL="0" distR="0" wp14:anchorId="25EFD75A" wp14:editId="6120A947">
            <wp:extent cx="1341677" cy="1269242"/>
            <wp:effectExtent l="0" t="0" r="0" b="7620"/>
            <wp:docPr id="5" name="Εικόνα 5" descr="https://previews.123rf.com/images/sababa66/sababa661303/sababa66130300007/18303062-pizza-triangle-shape-with-mushrooms-cheese-and-several-ingredients-on-it-airbrush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views.123rf.com/images/sababa66/sababa661303/sababa66130300007/18303062-pizza-triangle-shape-with-mushrooms-cheese-and-several-ingredients-on-it-airbrush-illustrat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314" cy="127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A2338" w14:textId="77777777" w:rsidR="00FF2AAC" w:rsidRPr="00AE1387" w:rsidRDefault="00FF2AAC" w:rsidP="00C65BD9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340816D4" w14:textId="7FF1E3B9" w:rsidR="00970CE7" w:rsidRPr="00C65BD9" w:rsidRDefault="00970CE7" w:rsidP="00C65BD9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AE1387">
        <w:rPr>
          <w:rFonts w:ascii="Calibri" w:hAnsi="Calibri" w:cs="Calibri"/>
          <w:b/>
          <w:bCs/>
          <w:sz w:val="24"/>
          <w:szCs w:val="24"/>
          <w:u w:val="single"/>
        </w:rPr>
        <w:t xml:space="preserve">2η φάση </w:t>
      </w:r>
    </w:p>
    <w:p w14:paraId="356098F6" w14:textId="5F72337B" w:rsidR="00970CE7" w:rsidRDefault="00970CE7" w:rsidP="00C65BD9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AE1387">
        <w:rPr>
          <w:rFonts w:ascii="Calibri" w:hAnsi="Calibri" w:cs="Calibri"/>
          <w:b/>
          <w:bCs/>
          <w:sz w:val="24"/>
          <w:szCs w:val="24"/>
          <w:u w:val="single"/>
        </w:rPr>
        <w:t>Διάρκεια: 30 λεπτά</w:t>
      </w:r>
    </w:p>
    <w:p w14:paraId="3B2DD70E" w14:textId="77777777" w:rsidR="00703857" w:rsidRPr="00AE1387" w:rsidRDefault="00703857" w:rsidP="00C65BD9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551AD09D" w14:textId="5F170FD9" w:rsidR="00703857" w:rsidRDefault="00703857" w:rsidP="00C65BD9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C65BD9">
        <w:rPr>
          <w:rFonts w:ascii="Calibri" w:hAnsi="Calibri" w:cs="Calibri"/>
          <w:b/>
          <w:bCs/>
          <w:sz w:val="24"/>
          <w:szCs w:val="24"/>
        </w:rPr>
        <w:t xml:space="preserve">Βασικές μαθηματικές έννοιες και διεργασίες: </w:t>
      </w:r>
      <w:r w:rsidRPr="00C65BD9">
        <w:rPr>
          <w:rFonts w:ascii="Calibri" w:hAnsi="Calibri" w:cs="Calibri"/>
          <w:bCs/>
          <w:sz w:val="24"/>
          <w:szCs w:val="24"/>
        </w:rPr>
        <w:t xml:space="preserve">Παρουσιάζουμε </w:t>
      </w:r>
      <w:r w:rsidR="000460E1">
        <w:rPr>
          <w:rFonts w:ascii="Calibri" w:hAnsi="Calibri" w:cs="Calibri"/>
          <w:bCs/>
          <w:sz w:val="24"/>
          <w:szCs w:val="24"/>
        </w:rPr>
        <w:t>στους/στις</w:t>
      </w:r>
      <w:r>
        <w:rPr>
          <w:rFonts w:ascii="Calibri" w:hAnsi="Calibri" w:cs="Calibri"/>
          <w:bCs/>
          <w:sz w:val="24"/>
          <w:szCs w:val="24"/>
        </w:rPr>
        <w:t xml:space="preserve"> </w:t>
      </w:r>
      <w:r w:rsidRPr="00C65BD9">
        <w:rPr>
          <w:rFonts w:ascii="Calibri" w:hAnsi="Calibri" w:cs="Calibri"/>
          <w:bCs/>
          <w:sz w:val="24"/>
          <w:szCs w:val="24"/>
        </w:rPr>
        <w:t>μαθητ</w:t>
      </w:r>
      <w:r>
        <w:rPr>
          <w:rFonts w:ascii="Calibri" w:hAnsi="Calibri" w:cs="Calibri"/>
          <w:bCs/>
          <w:sz w:val="24"/>
          <w:szCs w:val="24"/>
        </w:rPr>
        <w:t>ές</w:t>
      </w:r>
      <w:r w:rsidR="000460E1">
        <w:rPr>
          <w:rFonts w:ascii="Calibri" w:hAnsi="Calibri" w:cs="Calibri"/>
          <w:bCs/>
          <w:sz w:val="24"/>
          <w:szCs w:val="24"/>
        </w:rPr>
        <w:t>/μαθήτριες</w:t>
      </w:r>
      <w:r>
        <w:rPr>
          <w:rFonts w:ascii="Calibri" w:hAnsi="Calibri" w:cs="Calibri"/>
          <w:bCs/>
          <w:sz w:val="24"/>
          <w:szCs w:val="24"/>
        </w:rPr>
        <w:t xml:space="preserve"> </w:t>
      </w:r>
      <w:r w:rsidRPr="00C65BD9">
        <w:rPr>
          <w:rFonts w:ascii="Calibri" w:hAnsi="Calibri" w:cs="Calibri"/>
          <w:bCs/>
          <w:sz w:val="24"/>
          <w:szCs w:val="24"/>
        </w:rPr>
        <w:t>κλάσματα μεγαλύτερα της</w:t>
      </w:r>
      <w:r>
        <w:rPr>
          <w:rFonts w:ascii="Calibri" w:hAnsi="Calibri" w:cs="Calibri"/>
          <w:bCs/>
          <w:sz w:val="24"/>
          <w:szCs w:val="24"/>
        </w:rPr>
        <w:t xml:space="preserve"> </w:t>
      </w:r>
      <w:r w:rsidRPr="00C65BD9">
        <w:rPr>
          <w:rFonts w:ascii="Calibri" w:hAnsi="Calibri" w:cs="Calibri"/>
          <w:bCs/>
          <w:sz w:val="24"/>
          <w:szCs w:val="24"/>
        </w:rPr>
        <w:t>ακέραιης μονάδας. Συζητάμε με τους μαθητές και τις μαθήτριες τη σχέση του αριθμητή με</w:t>
      </w:r>
      <w:r>
        <w:rPr>
          <w:rFonts w:ascii="Calibri" w:hAnsi="Calibri" w:cs="Calibri"/>
          <w:bCs/>
          <w:sz w:val="24"/>
          <w:szCs w:val="24"/>
        </w:rPr>
        <w:t xml:space="preserve"> </w:t>
      </w:r>
      <w:r w:rsidRPr="00C65BD9">
        <w:rPr>
          <w:rFonts w:ascii="Calibri" w:hAnsi="Calibri" w:cs="Calibri"/>
          <w:bCs/>
          <w:sz w:val="24"/>
          <w:szCs w:val="24"/>
        </w:rPr>
        <w:t xml:space="preserve">τον παρονομαστή στα κλάσματα </w:t>
      </w:r>
      <w:r>
        <w:rPr>
          <w:rFonts w:ascii="Calibri" w:hAnsi="Calibri" w:cs="Calibri"/>
          <w:bCs/>
          <w:sz w:val="24"/>
          <w:szCs w:val="24"/>
        </w:rPr>
        <w:t>αυτά.</w:t>
      </w:r>
    </w:p>
    <w:p w14:paraId="454652B3" w14:textId="0D1220DB" w:rsidR="00703857" w:rsidRPr="00AE1387" w:rsidRDefault="00703857" w:rsidP="00C65BD9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C65BD9">
        <w:rPr>
          <w:rFonts w:ascii="Calibri" w:hAnsi="Calibri" w:cs="Calibri"/>
          <w:bCs/>
          <w:sz w:val="24"/>
          <w:szCs w:val="24"/>
        </w:rPr>
        <w:t xml:space="preserve"> </w:t>
      </w:r>
      <w:r w:rsidRPr="00EF5846">
        <w:rPr>
          <w:rFonts w:ascii="Calibri" w:hAnsi="Calibri" w:cs="Calibri"/>
          <w:b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Calibri"/>
                <w:b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32"/>
                <w:szCs w:val="32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32"/>
                <w:szCs w:val="32"/>
              </w:rPr>
              <m:t>6</m:t>
            </m:r>
          </m:den>
        </m:f>
      </m:oMath>
      <w:r w:rsidRPr="00EA0C35">
        <w:rPr>
          <w:rFonts w:ascii="Calibri" w:hAnsi="Calibri" w:cs="Calibri"/>
          <w:bCs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 xml:space="preserve">      </w:t>
      </w:r>
      <w:r w:rsidRPr="00EF5846">
        <w:rPr>
          <w:rFonts w:ascii="Calibri" w:hAnsi="Calibri" w:cs="Calibri"/>
          <w:b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Calibri"/>
                <w:b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32"/>
                <w:szCs w:val="32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32"/>
                <w:szCs w:val="32"/>
              </w:rPr>
              <m:t>5</m:t>
            </m:r>
          </m:den>
        </m:f>
      </m:oMath>
      <w:r>
        <w:rPr>
          <w:rFonts w:ascii="Calibri" w:hAnsi="Calibri" w:cs="Calibri"/>
          <w:bCs/>
          <w:sz w:val="24"/>
          <w:szCs w:val="24"/>
        </w:rPr>
        <w:t xml:space="preserve">       </w:t>
      </w:r>
      <w:r w:rsidRPr="00EF5846">
        <w:rPr>
          <w:rFonts w:ascii="Calibri" w:hAnsi="Calibri" w:cs="Calibri"/>
          <w:b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Calibri"/>
                <w:b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32"/>
                <w:szCs w:val="32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32"/>
                <w:szCs w:val="32"/>
              </w:rPr>
              <m:t>4</m:t>
            </m:r>
          </m:den>
        </m:f>
      </m:oMath>
      <w:r w:rsidRPr="00EA0C35">
        <w:rPr>
          <w:rFonts w:ascii="Calibri" w:hAnsi="Calibri" w:cs="Calibri"/>
          <w:bCs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 xml:space="preserve">     </w:t>
      </w:r>
      <w:r w:rsidRPr="00EF5846">
        <w:rPr>
          <w:rFonts w:ascii="Calibri" w:hAnsi="Calibri" w:cs="Calibri"/>
          <w:b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Calibri"/>
                <w:b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32"/>
                <w:szCs w:val="32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32"/>
                <w:szCs w:val="32"/>
              </w:rPr>
              <m:t>5</m:t>
            </m:r>
          </m:den>
        </m:f>
      </m:oMath>
      <w:r>
        <w:rPr>
          <w:rFonts w:ascii="Calibri" w:hAnsi="Calibri" w:cs="Calibri"/>
          <w:bCs/>
          <w:sz w:val="24"/>
          <w:szCs w:val="24"/>
        </w:rPr>
        <w:t xml:space="preserve">    </w:t>
      </w:r>
      <w:r w:rsidRPr="00EA0C35">
        <w:rPr>
          <w:rFonts w:ascii="Calibri" w:hAnsi="Calibri" w:cs="Calibri"/>
          <w:bCs/>
          <w:sz w:val="24"/>
          <w:szCs w:val="24"/>
        </w:rPr>
        <w:t xml:space="preserve">  </w:t>
      </w:r>
      <w:r w:rsidRPr="00EF5846">
        <w:rPr>
          <w:rFonts w:ascii="Calibri" w:hAnsi="Calibri" w:cs="Calibri"/>
          <w:b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Calibri"/>
                <w:b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32"/>
                <w:szCs w:val="32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32"/>
                <w:szCs w:val="32"/>
              </w:rPr>
              <m:t>3</m:t>
            </m:r>
          </m:den>
        </m:f>
      </m:oMath>
      <w:r w:rsidRPr="00EA0C35">
        <w:rPr>
          <w:rFonts w:ascii="Calibri" w:hAnsi="Calibri" w:cs="Calibri"/>
          <w:bCs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 xml:space="preserve">        </w:t>
      </w:r>
      <w:r w:rsidRPr="00EF5846">
        <w:rPr>
          <w:rFonts w:ascii="Calibri" w:hAnsi="Calibri" w:cs="Calibri"/>
          <w:b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Calibri"/>
                <w:b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32"/>
                <w:szCs w:val="32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32"/>
                <w:szCs w:val="32"/>
              </w:rPr>
              <m:t>3</m:t>
            </m:r>
          </m:den>
        </m:f>
      </m:oMath>
    </w:p>
    <w:p w14:paraId="0586391A" w14:textId="502D817F" w:rsidR="00FF2AAC" w:rsidRPr="00AE1387" w:rsidRDefault="00FF2AAC" w:rsidP="00C65BD9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AE1387">
        <w:rPr>
          <w:rFonts w:ascii="Calibri" w:hAnsi="Calibri" w:cs="Calibri"/>
          <w:bCs/>
          <w:sz w:val="24"/>
          <w:szCs w:val="24"/>
        </w:rPr>
        <w:lastRenderedPageBreak/>
        <w:t>Με τη δραστηριότητα</w:t>
      </w:r>
      <w:r w:rsidR="000959BE">
        <w:rPr>
          <w:rFonts w:ascii="Calibri" w:hAnsi="Calibri" w:cs="Calibri"/>
          <w:bCs/>
          <w:sz w:val="24"/>
          <w:szCs w:val="24"/>
        </w:rPr>
        <w:t xml:space="preserve"> διερεύνηση</w:t>
      </w:r>
      <w:r w:rsidRPr="00AE1387">
        <w:rPr>
          <w:rFonts w:ascii="Calibri" w:hAnsi="Calibri" w:cs="Calibri"/>
          <w:bCs/>
          <w:sz w:val="24"/>
          <w:szCs w:val="24"/>
        </w:rPr>
        <w:t xml:space="preserve"> της σελ.</w:t>
      </w:r>
      <w:r w:rsidR="000460E1">
        <w:rPr>
          <w:rFonts w:ascii="Calibri" w:hAnsi="Calibri" w:cs="Calibri"/>
          <w:bCs/>
          <w:sz w:val="24"/>
          <w:szCs w:val="24"/>
        </w:rPr>
        <w:t xml:space="preserve"> </w:t>
      </w:r>
      <w:r w:rsidRPr="00AE1387">
        <w:rPr>
          <w:rFonts w:ascii="Calibri" w:hAnsi="Calibri" w:cs="Calibri"/>
          <w:bCs/>
          <w:sz w:val="24"/>
          <w:szCs w:val="24"/>
        </w:rPr>
        <w:t>41</w:t>
      </w:r>
      <w:r w:rsidR="000959BE">
        <w:rPr>
          <w:rFonts w:ascii="Calibri" w:hAnsi="Calibri" w:cs="Calibri"/>
          <w:bCs/>
          <w:sz w:val="24"/>
          <w:szCs w:val="24"/>
        </w:rPr>
        <w:t xml:space="preserve"> του σχολικού βιβλίου</w:t>
      </w:r>
      <w:r w:rsidRPr="00AE1387">
        <w:rPr>
          <w:rFonts w:ascii="Calibri" w:hAnsi="Calibri" w:cs="Calibri"/>
          <w:bCs/>
          <w:sz w:val="24"/>
          <w:szCs w:val="24"/>
        </w:rPr>
        <w:t xml:space="preserve"> οι μαθητές</w:t>
      </w:r>
      <w:r w:rsidR="000959BE">
        <w:rPr>
          <w:rFonts w:ascii="Calibri" w:hAnsi="Calibri" w:cs="Calibri"/>
          <w:bCs/>
          <w:sz w:val="24"/>
          <w:szCs w:val="24"/>
        </w:rPr>
        <w:t>/</w:t>
      </w:r>
      <w:proofErr w:type="spellStart"/>
      <w:r w:rsidR="000959BE">
        <w:rPr>
          <w:rFonts w:ascii="Calibri" w:hAnsi="Calibri" w:cs="Calibri"/>
          <w:bCs/>
          <w:sz w:val="24"/>
          <w:szCs w:val="24"/>
        </w:rPr>
        <w:t>ήτριες</w:t>
      </w:r>
      <w:proofErr w:type="spellEnd"/>
      <w:r w:rsidRPr="00AE1387">
        <w:rPr>
          <w:rFonts w:ascii="Calibri" w:hAnsi="Calibri" w:cs="Calibri"/>
          <w:bCs/>
          <w:sz w:val="24"/>
          <w:szCs w:val="24"/>
        </w:rPr>
        <w:t xml:space="preserve"> </w:t>
      </w:r>
      <w:r w:rsidR="000959BE">
        <w:rPr>
          <w:rFonts w:ascii="Calibri" w:hAnsi="Calibri" w:cs="Calibri"/>
          <w:bCs/>
          <w:sz w:val="24"/>
          <w:szCs w:val="24"/>
        </w:rPr>
        <w:t xml:space="preserve">διαπιστώνουν </w:t>
      </w:r>
      <w:r w:rsidRPr="00AE1387">
        <w:rPr>
          <w:rFonts w:ascii="Calibri" w:hAnsi="Calibri" w:cs="Calibri"/>
          <w:bCs/>
          <w:sz w:val="24"/>
          <w:szCs w:val="24"/>
        </w:rPr>
        <w:t>παρατηρ</w:t>
      </w:r>
      <w:r w:rsidR="000959BE">
        <w:rPr>
          <w:rFonts w:ascii="Calibri" w:hAnsi="Calibri" w:cs="Calibri"/>
          <w:bCs/>
          <w:sz w:val="24"/>
          <w:szCs w:val="24"/>
        </w:rPr>
        <w:t>ώντας</w:t>
      </w:r>
      <w:r w:rsidRPr="00AE1387">
        <w:rPr>
          <w:rFonts w:ascii="Calibri" w:hAnsi="Calibri" w:cs="Calibri"/>
          <w:bCs/>
          <w:sz w:val="24"/>
          <w:szCs w:val="24"/>
        </w:rPr>
        <w:t xml:space="preserve"> ότι σε ένα κλάσμα ο αριθμητής μπορεί να είναι μεγαλύτερος από τον παρονομαστή. Η διαδικασία αυτή βοηθά </w:t>
      </w:r>
      <w:r w:rsidR="000460E1">
        <w:rPr>
          <w:rFonts w:ascii="Calibri" w:hAnsi="Calibri" w:cs="Calibri"/>
          <w:bCs/>
          <w:sz w:val="24"/>
          <w:szCs w:val="24"/>
        </w:rPr>
        <w:t>τους/τις</w:t>
      </w:r>
      <w:r w:rsidRPr="00AE1387">
        <w:rPr>
          <w:rFonts w:ascii="Calibri" w:hAnsi="Calibri" w:cs="Calibri"/>
          <w:bCs/>
          <w:sz w:val="24"/>
          <w:szCs w:val="24"/>
        </w:rPr>
        <w:t xml:space="preserve"> μαθητές</w:t>
      </w:r>
      <w:r w:rsidR="00F00C1C">
        <w:rPr>
          <w:rFonts w:ascii="Calibri" w:hAnsi="Calibri" w:cs="Calibri"/>
          <w:bCs/>
          <w:sz w:val="24"/>
          <w:szCs w:val="24"/>
        </w:rPr>
        <w:t>/μαθήτριες</w:t>
      </w:r>
      <w:r w:rsidRPr="00AE1387">
        <w:rPr>
          <w:rFonts w:ascii="Calibri" w:hAnsi="Calibri" w:cs="Calibri"/>
          <w:bCs/>
          <w:sz w:val="24"/>
          <w:szCs w:val="24"/>
        </w:rPr>
        <w:t xml:space="preserve"> να κατανοήσουν πως μπορεί ένα κλάσμα να είναι μεγαλύτερο της μονάδας.</w:t>
      </w:r>
      <w:r w:rsidR="000959BE">
        <w:rPr>
          <w:rFonts w:ascii="Calibri" w:hAnsi="Calibri" w:cs="Calibri"/>
          <w:bCs/>
          <w:sz w:val="24"/>
          <w:szCs w:val="24"/>
        </w:rPr>
        <w:t xml:space="preserve"> </w:t>
      </w:r>
      <w:r w:rsidR="000959BE" w:rsidRPr="000959BE">
        <w:rPr>
          <w:rFonts w:ascii="Calibri" w:hAnsi="Calibri" w:cs="Calibri"/>
          <w:bCs/>
          <w:sz w:val="24"/>
          <w:szCs w:val="24"/>
        </w:rPr>
        <w:t>Στη συγκεκριμένη</w:t>
      </w:r>
      <w:r w:rsidR="000959BE">
        <w:rPr>
          <w:rFonts w:ascii="Calibri" w:hAnsi="Calibri" w:cs="Calibri"/>
          <w:bCs/>
          <w:sz w:val="24"/>
          <w:szCs w:val="24"/>
        </w:rPr>
        <w:t xml:space="preserve"> δραστηριότητα οι προσκλήσεις που απαιτούνται να κατασκευάσουν οι μαθητές/μαθήτριες είναι πέντε και όχι 8 που αναφέρει το βιβλίο.</w:t>
      </w:r>
    </w:p>
    <w:p w14:paraId="0949411D" w14:textId="7FC4C4B7" w:rsidR="00FF2AAC" w:rsidRDefault="00FF2AAC" w:rsidP="00C65BD9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AE1387">
        <w:rPr>
          <w:rFonts w:ascii="Calibri" w:hAnsi="Calibri" w:cs="Calibri"/>
          <w:bCs/>
          <w:sz w:val="24"/>
          <w:szCs w:val="24"/>
        </w:rPr>
        <w:t>Με την άσκηση εφαρμογής</w:t>
      </w:r>
      <w:r w:rsidR="00892032">
        <w:rPr>
          <w:rFonts w:ascii="Calibri" w:hAnsi="Calibri" w:cs="Calibri"/>
          <w:bCs/>
          <w:sz w:val="24"/>
          <w:szCs w:val="24"/>
        </w:rPr>
        <w:t xml:space="preserve"> της σελίδας 42 του σχολικού βιβλίου</w:t>
      </w:r>
      <w:r w:rsidRPr="00AE1387">
        <w:rPr>
          <w:rFonts w:ascii="Calibri" w:hAnsi="Calibri" w:cs="Calibri"/>
          <w:bCs/>
          <w:sz w:val="24"/>
          <w:szCs w:val="24"/>
        </w:rPr>
        <w:t xml:space="preserve"> οι μαθητές</w:t>
      </w:r>
      <w:r w:rsidR="000959BE">
        <w:rPr>
          <w:rFonts w:ascii="Calibri" w:hAnsi="Calibri" w:cs="Calibri"/>
          <w:bCs/>
          <w:sz w:val="24"/>
          <w:szCs w:val="24"/>
        </w:rPr>
        <w:t>/</w:t>
      </w:r>
      <w:proofErr w:type="spellStart"/>
      <w:r w:rsidR="000959BE">
        <w:rPr>
          <w:rFonts w:ascii="Calibri" w:hAnsi="Calibri" w:cs="Calibri"/>
          <w:bCs/>
          <w:sz w:val="24"/>
          <w:szCs w:val="24"/>
        </w:rPr>
        <w:t>ήτριες</w:t>
      </w:r>
      <w:proofErr w:type="spellEnd"/>
      <w:r w:rsidRPr="00AE1387">
        <w:rPr>
          <w:rFonts w:ascii="Calibri" w:hAnsi="Calibri" w:cs="Calibri"/>
          <w:bCs/>
          <w:sz w:val="24"/>
          <w:szCs w:val="24"/>
        </w:rPr>
        <w:t xml:space="preserve"> μαθαίνουν π</w:t>
      </w:r>
      <w:r w:rsidR="000959BE">
        <w:rPr>
          <w:rFonts w:ascii="Calibri" w:hAnsi="Calibri" w:cs="Calibri"/>
          <w:bCs/>
          <w:sz w:val="24"/>
          <w:szCs w:val="24"/>
        </w:rPr>
        <w:t>ώ</w:t>
      </w:r>
      <w:r w:rsidRPr="00AE1387">
        <w:rPr>
          <w:rFonts w:ascii="Calibri" w:hAnsi="Calibri" w:cs="Calibri"/>
          <w:bCs/>
          <w:sz w:val="24"/>
          <w:szCs w:val="24"/>
        </w:rPr>
        <w:t xml:space="preserve">ς να μετατρέπουν ένα κλάσμα </w:t>
      </w:r>
      <w:r w:rsidR="002E1C92">
        <w:rPr>
          <w:rFonts w:ascii="Calibri" w:hAnsi="Calibri" w:cs="Calibri"/>
          <w:bCs/>
          <w:sz w:val="24"/>
          <w:szCs w:val="24"/>
        </w:rPr>
        <w:t xml:space="preserve">σε μεικτό αριθμό και αντίστροφα, με τη </w:t>
      </w:r>
      <w:r w:rsidR="00892032">
        <w:rPr>
          <w:rFonts w:ascii="Calibri" w:hAnsi="Calibri" w:cs="Calibri"/>
          <w:bCs/>
          <w:sz w:val="24"/>
          <w:szCs w:val="24"/>
        </w:rPr>
        <w:t xml:space="preserve">χρήση </w:t>
      </w:r>
      <w:r w:rsidR="002E1C92">
        <w:rPr>
          <w:rFonts w:ascii="Calibri" w:hAnsi="Calibri" w:cs="Calibri"/>
          <w:bCs/>
          <w:sz w:val="24"/>
          <w:szCs w:val="24"/>
        </w:rPr>
        <w:t xml:space="preserve">της </w:t>
      </w:r>
      <w:proofErr w:type="spellStart"/>
      <w:r w:rsidR="002E1C92">
        <w:rPr>
          <w:rFonts w:ascii="Calibri" w:hAnsi="Calibri" w:cs="Calibri"/>
          <w:bCs/>
          <w:sz w:val="24"/>
          <w:szCs w:val="24"/>
        </w:rPr>
        <w:t>αριθμογραμμής</w:t>
      </w:r>
      <w:proofErr w:type="spellEnd"/>
      <w:r w:rsidR="002E1C92">
        <w:rPr>
          <w:rFonts w:ascii="Calibri" w:hAnsi="Calibri" w:cs="Calibri"/>
          <w:bCs/>
          <w:sz w:val="24"/>
          <w:szCs w:val="24"/>
        </w:rPr>
        <w:t>.</w:t>
      </w:r>
    </w:p>
    <w:p w14:paraId="1E264807" w14:textId="3ABBABEC" w:rsidR="00D36C80" w:rsidRDefault="00892032" w:rsidP="00C65BD9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 </w:t>
      </w:r>
      <w:r w:rsidR="00B31CE0">
        <w:rPr>
          <w:rFonts w:ascii="Calibri" w:hAnsi="Calibri" w:cs="Calibri"/>
          <w:bCs/>
          <w:sz w:val="24"/>
          <w:szCs w:val="24"/>
        </w:rPr>
        <w:t>Στη συνέχεια γίνεται από τους μαθητές/μαθήτριες</w:t>
      </w:r>
      <w:r>
        <w:rPr>
          <w:rFonts w:ascii="Calibri" w:hAnsi="Calibri" w:cs="Calibri"/>
          <w:bCs/>
          <w:sz w:val="24"/>
          <w:szCs w:val="24"/>
        </w:rPr>
        <w:t xml:space="preserve"> η επεξεργασία των ασκήσεων </w:t>
      </w:r>
      <w:r w:rsidR="00D36C80">
        <w:rPr>
          <w:rFonts w:ascii="Calibri" w:hAnsi="Calibri" w:cs="Calibri"/>
          <w:bCs/>
          <w:sz w:val="24"/>
          <w:szCs w:val="24"/>
        </w:rPr>
        <w:t>σελ.41</w:t>
      </w:r>
      <w:r>
        <w:rPr>
          <w:rFonts w:ascii="Calibri" w:hAnsi="Calibri" w:cs="Calibri"/>
          <w:bCs/>
          <w:sz w:val="24"/>
          <w:szCs w:val="24"/>
        </w:rPr>
        <w:t xml:space="preserve"> του τετραδίου εργασιών</w:t>
      </w:r>
      <w:r w:rsidR="00B31CE0">
        <w:rPr>
          <w:rFonts w:ascii="Calibri" w:hAnsi="Calibri" w:cs="Calibri"/>
          <w:bCs/>
          <w:sz w:val="24"/>
          <w:szCs w:val="24"/>
        </w:rPr>
        <w:t xml:space="preserve"> και των  ακολούθων ασκήσεων: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27"/>
        <w:gridCol w:w="4527"/>
      </w:tblGrid>
      <w:tr w:rsidR="002767BE" w14:paraId="7D190583" w14:textId="77777777" w:rsidTr="00D36C80">
        <w:tc>
          <w:tcPr>
            <w:tcW w:w="4527" w:type="dxa"/>
          </w:tcPr>
          <w:p w14:paraId="34A55CBC" w14:textId="77777777" w:rsidR="002767BE" w:rsidRDefault="00D36C80" w:rsidP="00DC70C6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58D29745" wp14:editId="2DCBB8D1">
                  <wp:extent cx="1842552" cy="1190625"/>
                  <wp:effectExtent l="0" t="0" r="5715" b="0"/>
                  <wp:docPr id="23" name="Εικόνα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363" cy="1196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8CA46" w14:textId="1CBD5859" w:rsidR="00D36C80" w:rsidRDefault="002767BE" w:rsidP="00DC70C6">
            <w:pPr>
              <w:pStyle w:val="af4"/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  <w:proofErr w:type="spellStart"/>
            <w:r w:rsidRPr="00207753">
              <w:t>MozaBook</w:t>
            </w:r>
            <w:proofErr w:type="spellEnd"/>
          </w:p>
        </w:tc>
        <w:tc>
          <w:tcPr>
            <w:tcW w:w="4527" w:type="dxa"/>
          </w:tcPr>
          <w:p w14:paraId="2E548FAF" w14:textId="045CDF52" w:rsidR="00D36C80" w:rsidRDefault="00D36C80" w:rsidP="00C65B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Αντιστοίχιση κλασμάτων με την ακέραιη μονάδα.</w:t>
            </w:r>
          </w:p>
        </w:tc>
      </w:tr>
      <w:tr w:rsidR="002767BE" w14:paraId="6E7D28FA" w14:textId="77777777" w:rsidTr="00D36C80">
        <w:tc>
          <w:tcPr>
            <w:tcW w:w="4527" w:type="dxa"/>
          </w:tcPr>
          <w:p w14:paraId="5D1229B1" w14:textId="77777777" w:rsidR="002767BE" w:rsidRDefault="00A13E70" w:rsidP="00DC70C6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4355312F" wp14:editId="7F9EF5F1">
                  <wp:extent cx="1820820" cy="1123950"/>
                  <wp:effectExtent l="0" t="0" r="8255" b="0"/>
                  <wp:docPr id="24" name="Εικόνα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85" cy="113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563BB" w14:textId="26F31B83" w:rsidR="00D36C80" w:rsidRDefault="002767BE" w:rsidP="00DC70C6">
            <w:pPr>
              <w:pStyle w:val="af4"/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  <w:proofErr w:type="spellStart"/>
            <w:r w:rsidRPr="002E5C41">
              <w:t>MozaBook</w:t>
            </w:r>
            <w:proofErr w:type="spellEnd"/>
          </w:p>
        </w:tc>
        <w:tc>
          <w:tcPr>
            <w:tcW w:w="4527" w:type="dxa"/>
          </w:tcPr>
          <w:p w14:paraId="37FFE190" w14:textId="4C13681F" w:rsidR="00D36C80" w:rsidRDefault="00A13E70" w:rsidP="00C65B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Μετατροπή μεικτού σε κλάσμα</w:t>
            </w:r>
            <w:r w:rsidR="00F00C1C">
              <w:rPr>
                <w:rFonts w:ascii="Calibri" w:hAnsi="Calibri" w:cs="Calibri"/>
                <w:bCs/>
                <w:sz w:val="24"/>
                <w:szCs w:val="24"/>
              </w:rPr>
              <w:t>.</w:t>
            </w:r>
          </w:p>
        </w:tc>
      </w:tr>
      <w:tr w:rsidR="002767BE" w14:paraId="4DD8555A" w14:textId="77777777" w:rsidTr="00D36C80">
        <w:tc>
          <w:tcPr>
            <w:tcW w:w="4527" w:type="dxa"/>
          </w:tcPr>
          <w:p w14:paraId="3E364AE5" w14:textId="582EAF3D" w:rsidR="002767BE" w:rsidRDefault="002767BE" w:rsidP="00DC70C6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5F8F18FD" wp14:editId="0D385A89">
                  <wp:extent cx="1820545" cy="1278841"/>
                  <wp:effectExtent l="0" t="0" r="8255" b="0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102" cy="129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99EC97" w14:textId="57732783" w:rsidR="00D36C80" w:rsidRDefault="002767BE" w:rsidP="00DC70C6">
            <w:pPr>
              <w:pStyle w:val="af4"/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  <w:r w:rsidRPr="0005201E">
              <w:rPr>
                <w:noProof/>
              </w:rPr>
              <w:t>MozaBook</w:t>
            </w:r>
          </w:p>
        </w:tc>
        <w:tc>
          <w:tcPr>
            <w:tcW w:w="4527" w:type="dxa"/>
          </w:tcPr>
          <w:p w14:paraId="76163ABD" w14:textId="34E8D02C" w:rsidR="00D36C80" w:rsidRPr="00DC70C6" w:rsidRDefault="006924A9" w:rsidP="00C65B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rPr>
                <w:rFonts w:ascii="Calibri" w:hAnsi="Calibri" w:cs="Calibri"/>
                <w:bCs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Πρόβλημα με μεικτό αριθμό</w:t>
            </w:r>
            <w:r w:rsidR="002767BE">
              <w:rPr>
                <w:rFonts w:ascii="Calibri" w:hAnsi="Calibri" w:cs="Calibri"/>
                <w:bCs/>
                <w:sz w:val="24"/>
                <w:szCs w:val="24"/>
              </w:rPr>
              <w:t>.</w:t>
            </w:r>
          </w:p>
        </w:tc>
      </w:tr>
    </w:tbl>
    <w:p w14:paraId="780B09E1" w14:textId="1676BF17" w:rsidR="00FF2AAC" w:rsidRDefault="00FF2AAC" w:rsidP="00C65BD9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AE1387">
        <w:rPr>
          <w:rFonts w:ascii="Calibri" w:hAnsi="Calibri" w:cs="Calibri"/>
          <w:b/>
          <w:bCs/>
          <w:sz w:val="24"/>
          <w:szCs w:val="24"/>
        </w:rPr>
        <w:t>Ασκήσεις προσομοίωσης</w:t>
      </w:r>
    </w:p>
    <w:p w14:paraId="7009BD04" w14:textId="77777777" w:rsidR="002767BE" w:rsidRDefault="009954FE" w:rsidP="00DC70C6">
      <w:pPr>
        <w:keepNext/>
        <w:spacing w:after="0" w:line="276" w:lineRule="auto"/>
        <w:jc w:val="both"/>
      </w:pPr>
      <w:r>
        <w:rPr>
          <w:noProof/>
        </w:rPr>
        <w:lastRenderedPageBreak/>
        <w:drawing>
          <wp:inline distT="0" distB="0" distL="0" distR="0" wp14:anchorId="1BEF68BE" wp14:editId="2D85AD00">
            <wp:extent cx="2780596" cy="1816100"/>
            <wp:effectExtent l="0" t="0" r="1270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6463" cy="181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D9B30" w14:textId="6F5113AD" w:rsidR="009954FE" w:rsidRDefault="002767BE" w:rsidP="00DC70C6">
      <w:pPr>
        <w:pStyle w:val="af4"/>
        <w:jc w:val="both"/>
        <w:rPr>
          <w:rFonts w:ascii="Calibri" w:hAnsi="Calibri" w:cs="Calibri"/>
          <w:b/>
          <w:bCs/>
          <w:sz w:val="24"/>
          <w:szCs w:val="24"/>
        </w:rPr>
      </w:pPr>
      <w:r w:rsidRPr="005C3064">
        <w:t>https://phet.colorado.edu/en/simulations/fraction-matcher</w:t>
      </w:r>
    </w:p>
    <w:p w14:paraId="5A86E3EA" w14:textId="561658B4" w:rsidR="00FF2AAC" w:rsidRPr="00AE1387" w:rsidRDefault="00FF2AAC" w:rsidP="00C65BD9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AE1387">
        <w:rPr>
          <w:rFonts w:ascii="Calibri" w:hAnsi="Calibri" w:cs="Calibri"/>
          <w:bCs/>
          <w:sz w:val="24"/>
          <w:szCs w:val="24"/>
        </w:rPr>
        <w:t xml:space="preserve"> </w:t>
      </w:r>
    </w:p>
    <w:p w14:paraId="03E2667F" w14:textId="0D73D07D" w:rsidR="00FF2AAC" w:rsidRPr="00AE1387" w:rsidRDefault="00FF2AAC" w:rsidP="00C65BD9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AE1387">
        <w:rPr>
          <w:rFonts w:ascii="Calibri" w:hAnsi="Calibri" w:cs="Calibri"/>
          <w:bCs/>
          <w:sz w:val="24"/>
          <w:szCs w:val="24"/>
        </w:rPr>
        <w:t>Οι δραστηριότητες μέσω προσομοιώσεων μπορούν</w:t>
      </w:r>
      <w:r w:rsidR="00F00C1C">
        <w:rPr>
          <w:rFonts w:ascii="Calibri" w:hAnsi="Calibri" w:cs="Calibri"/>
          <w:bCs/>
          <w:sz w:val="24"/>
          <w:szCs w:val="24"/>
        </w:rPr>
        <w:t xml:space="preserve"> </w:t>
      </w:r>
      <w:r w:rsidRPr="00AE1387">
        <w:rPr>
          <w:rFonts w:ascii="Calibri" w:hAnsi="Calibri" w:cs="Calibri"/>
          <w:bCs/>
          <w:sz w:val="24"/>
          <w:szCs w:val="24"/>
        </w:rPr>
        <w:t>να χρησιμοποιηθούν και ως διαμορφωτική αξιολόγηση ώστε ο</w:t>
      </w:r>
      <w:r w:rsidR="00F00C1C">
        <w:rPr>
          <w:rFonts w:ascii="Calibri" w:hAnsi="Calibri" w:cs="Calibri"/>
          <w:bCs/>
          <w:sz w:val="24"/>
          <w:szCs w:val="24"/>
        </w:rPr>
        <w:t>/η</w:t>
      </w:r>
      <w:r w:rsidRPr="00AE1387">
        <w:rPr>
          <w:rFonts w:ascii="Calibri" w:hAnsi="Calibri" w:cs="Calibri"/>
          <w:bCs/>
          <w:sz w:val="24"/>
          <w:szCs w:val="24"/>
        </w:rPr>
        <w:t xml:space="preserve"> εκπαιδευτικός να επαναπροσδιορίσει αν χρειάζεται τη διδακτική του πρακτική ή να επιμείνει</w:t>
      </w:r>
      <w:r w:rsidR="00432A8C">
        <w:rPr>
          <w:rFonts w:ascii="Calibri" w:hAnsi="Calibri" w:cs="Calibri"/>
          <w:bCs/>
          <w:sz w:val="24"/>
          <w:szCs w:val="24"/>
        </w:rPr>
        <w:t xml:space="preserve"> σε κάποιο σημείο της ενότητας</w:t>
      </w:r>
      <w:r w:rsidRPr="00AE1387">
        <w:rPr>
          <w:rFonts w:ascii="Calibri" w:hAnsi="Calibri" w:cs="Calibri"/>
          <w:bCs/>
          <w:sz w:val="24"/>
          <w:szCs w:val="24"/>
        </w:rPr>
        <w:t xml:space="preserve"> . Αναπαριστούν κλάσματα μεγαλύτερα της μονάδας και μπορούν να αναπαριστούν ένα </w:t>
      </w:r>
      <w:r w:rsidR="00432A8C">
        <w:rPr>
          <w:rFonts w:ascii="Calibri" w:hAnsi="Calibri" w:cs="Calibri"/>
          <w:bCs/>
          <w:sz w:val="24"/>
          <w:szCs w:val="24"/>
        </w:rPr>
        <w:t xml:space="preserve">καταχρηστικό </w:t>
      </w:r>
      <w:r w:rsidRPr="00AE1387">
        <w:rPr>
          <w:rFonts w:ascii="Calibri" w:hAnsi="Calibri" w:cs="Calibri"/>
          <w:bCs/>
          <w:sz w:val="24"/>
          <w:szCs w:val="24"/>
        </w:rPr>
        <w:t>κλάσμα ως μεικτό αριθμό. Οι μαθητές</w:t>
      </w:r>
      <w:r w:rsidR="00432A8C">
        <w:rPr>
          <w:rFonts w:ascii="Calibri" w:hAnsi="Calibri" w:cs="Calibri"/>
          <w:bCs/>
          <w:sz w:val="24"/>
          <w:szCs w:val="24"/>
        </w:rPr>
        <w:t>/</w:t>
      </w:r>
      <w:proofErr w:type="spellStart"/>
      <w:r w:rsidR="00432A8C">
        <w:rPr>
          <w:rFonts w:ascii="Calibri" w:hAnsi="Calibri" w:cs="Calibri"/>
          <w:bCs/>
          <w:sz w:val="24"/>
          <w:szCs w:val="24"/>
        </w:rPr>
        <w:t>ήτριες</w:t>
      </w:r>
      <w:proofErr w:type="spellEnd"/>
      <w:r w:rsidRPr="00AE1387">
        <w:rPr>
          <w:rFonts w:ascii="Calibri" w:hAnsi="Calibri" w:cs="Calibri"/>
          <w:bCs/>
          <w:sz w:val="24"/>
          <w:szCs w:val="24"/>
        </w:rPr>
        <w:t xml:space="preserve"> μέσω γραφικών αναπαραστάσεων προσπαθούν να βρουν τον μεικτό αριθμό.</w:t>
      </w:r>
    </w:p>
    <w:p w14:paraId="6BFEBE8D" w14:textId="77777777" w:rsidR="00970CE7" w:rsidRPr="00AE1387" w:rsidRDefault="00970CE7" w:rsidP="00C65BD9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191E6EEB" w14:textId="77777777" w:rsidR="00034E82" w:rsidRPr="00AE1387" w:rsidRDefault="00034E82" w:rsidP="00C65BD9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AE1387">
        <w:rPr>
          <w:rFonts w:ascii="Calibri" w:hAnsi="Calibri" w:cs="Calibri"/>
          <w:b/>
          <w:bCs/>
          <w:sz w:val="24"/>
          <w:szCs w:val="24"/>
          <w:u w:val="single"/>
        </w:rPr>
        <w:t xml:space="preserve">3η φάση </w:t>
      </w:r>
    </w:p>
    <w:p w14:paraId="78483E54" w14:textId="16490CAD" w:rsidR="00817849" w:rsidRPr="00817849" w:rsidRDefault="00034E82" w:rsidP="00C65BD9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AE1387">
        <w:rPr>
          <w:rFonts w:ascii="Calibri" w:hAnsi="Calibri" w:cs="Calibri"/>
          <w:b/>
          <w:bCs/>
          <w:sz w:val="24"/>
          <w:szCs w:val="24"/>
          <w:u w:val="single"/>
        </w:rPr>
        <w:t>Διάρκεια: 10 λεπτά</w:t>
      </w:r>
    </w:p>
    <w:p w14:paraId="068C0C2A" w14:textId="77777777" w:rsidR="00817849" w:rsidRPr="00AE1387" w:rsidRDefault="00817849" w:rsidP="00C65BD9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proofErr w:type="spellStart"/>
      <w:r w:rsidRPr="00AE1387">
        <w:rPr>
          <w:rFonts w:ascii="Calibri" w:hAnsi="Calibri" w:cs="Calibri"/>
          <w:b/>
          <w:bCs/>
          <w:sz w:val="24"/>
          <w:szCs w:val="24"/>
        </w:rPr>
        <w:t>Αναστοχασμός</w:t>
      </w:r>
      <w:proofErr w:type="spellEnd"/>
    </w:p>
    <w:p w14:paraId="45BB4D3F" w14:textId="3AB11FC9" w:rsidR="00817849" w:rsidRPr="00AE1387" w:rsidRDefault="00817849" w:rsidP="00C65BD9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AE1387">
        <w:rPr>
          <w:rFonts w:ascii="Calibri" w:hAnsi="Calibri" w:cs="Calibri"/>
          <w:bCs/>
          <w:sz w:val="24"/>
          <w:szCs w:val="24"/>
        </w:rPr>
        <w:t>Οι μαθητές/</w:t>
      </w:r>
      <w:proofErr w:type="spellStart"/>
      <w:r w:rsidRPr="00AE1387">
        <w:rPr>
          <w:rFonts w:ascii="Calibri" w:hAnsi="Calibri" w:cs="Calibri"/>
          <w:bCs/>
          <w:sz w:val="24"/>
          <w:szCs w:val="24"/>
        </w:rPr>
        <w:t>ήτριες</w:t>
      </w:r>
      <w:proofErr w:type="spellEnd"/>
      <w:r w:rsidRPr="00AE1387">
        <w:rPr>
          <w:rFonts w:ascii="Calibri" w:hAnsi="Calibri" w:cs="Calibri"/>
          <w:bCs/>
          <w:sz w:val="24"/>
          <w:szCs w:val="24"/>
        </w:rPr>
        <w:t xml:space="preserve"> </w:t>
      </w:r>
      <w:proofErr w:type="spellStart"/>
      <w:r w:rsidRPr="00AE1387">
        <w:rPr>
          <w:rFonts w:ascii="Calibri" w:hAnsi="Calibri" w:cs="Calibri"/>
          <w:bCs/>
          <w:sz w:val="24"/>
          <w:szCs w:val="24"/>
        </w:rPr>
        <w:t>αναστοχάζονται</w:t>
      </w:r>
      <w:proofErr w:type="spellEnd"/>
      <w:r w:rsidRPr="00AE1387">
        <w:rPr>
          <w:rFonts w:ascii="Calibri" w:hAnsi="Calibri" w:cs="Calibri"/>
          <w:bCs/>
          <w:sz w:val="24"/>
          <w:szCs w:val="24"/>
        </w:rPr>
        <w:t xml:space="preserve"> πάνω στη σχέση του αριθμητή και του παρονομαστή στην περίπτωση των κλασμάτων που είναι μεγαλύτ</w:t>
      </w:r>
      <w:r>
        <w:rPr>
          <w:rFonts w:ascii="Calibri" w:hAnsi="Calibri" w:cs="Calibri"/>
          <w:bCs/>
          <w:sz w:val="24"/>
          <w:szCs w:val="24"/>
        </w:rPr>
        <w:t xml:space="preserve">ερα της μονάδας. </w:t>
      </w:r>
      <w:r w:rsidR="00432A8C">
        <w:rPr>
          <w:rFonts w:ascii="Calibri" w:hAnsi="Calibri" w:cs="Calibri"/>
          <w:bCs/>
          <w:sz w:val="24"/>
          <w:szCs w:val="24"/>
        </w:rPr>
        <w:t xml:space="preserve">Στη σελίδα 42 του σχολικού βιβλίου </w:t>
      </w:r>
      <w:r>
        <w:rPr>
          <w:rFonts w:ascii="Calibri" w:hAnsi="Calibri" w:cs="Calibri"/>
          <w:bCs/>
          <w:sz w:val="24"/>
          <w:szCs w:val="24"/>
        </w:rPr>
        <w:t xml:space="preserve">το κλάσμα  </w:t>
      </w:r>
      <m:oMath>
        <m:f>
          <m:fPr>
            <m:ctrlPr>
              <w:rPr>
                <w:rFonts w:ascii="Cambria Math" w:hAnsi="Cambria Math" w:cs="Calibri"/>
                <w:b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32"/>
                <w:szCs w:val="32"/>
              </w:rPr>
              <m:t>α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32"/>
                <w:szCs w:val="32"/>
              </w:rPr>
              <m:t>3</m:t>
            </m:r>
          </m:den>
        </m:f>
      </m:oMath>
      <w:r>
        <w:rPr>
          <w:rFonts w:ascii="Calibri" w:hAnsi="Calibri" w:cs="Calibri"/>
          <w:bCs/>
          <w:sz w:val="24"/>
          <w:szCs w:val="24"/>
        </w:rPr>
        <w:t xml:space="preserve">, το  </w:t>
      </w:r>
      <w:r w:rsidRPr="00AE1387">
        <w:rPr>
          <w:rFonts w:ascii="Calibri" w:hAnsi="Calibri" w:cs="Calibri"/>
          <w:bCs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 xml:space="preserve">α </w:t>
      </w:r>
      <w:r w:rsidRPr="00AE1387">
        <w:rPr>
          <w:rFonts w:ascii="Calibri" w:hAnsi="Calibri" w:cs="Calibri"/>
          <w:bCs/>
          <w:sz w:val="24"/>
          <w:szCs w:val="24"/>
        </w:rPr>
        <w:t>μπορεί να είναι οποιοσδήποτε φυσικός αριθμός μεγαλύτερος από τον παρονομαστή, δηλαδή α&gt;3. Στη συνέχεια, γενικεύουν τη διαπίστωσή τους συμπεραίνοντας ότι στα κλάσματα που είναι μεγαλύτερα της μονάδας ο αριθμητής είναι πάντοτε μεγαλύτερος από τον παρονομαστή.</w:t>
      </w:r>
    </w:p>
    <w:p w14:paraId="258FAC72" w14:textId="21C81104" w:rsidR="00756C18" w:rsidRPr="00AE1387" w:rsidRDefault="00756C18" w:rsidP="00C65BD9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01808B12" w14:textId="3255D126" w:rsidR="0032202A" w:rsidRDefault="00817849" w:rsidP="00C65BD9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AE1387">
        <w:rPr>
          <w:rFonts w:ascii="Calibri" w:hAnsi="Calibri" w:cs="Calibri"/>
          <w:b/>
          <w:bCs/>
          <w:sz w:val="24"/>
          <w:szCs w:val="24"/>
        </w:rPr>
        <w:t>Δραστηριότητα</w:t>
      </w:r>
      <w:r w:rsidR="0032202A" w:rsidRPr="00AE1387">
        <w:rPr>
          <w:rFonts w:ascii="Calibri" w:hAnsi="Calibri" w:cs="Calibri"/>
          <w:b/>
          <w:bCs/>
          <w:sz w:val="24"/>
          <w:szCs w:val="24"/>
        </w:rPr>
        <w:t xml:space="preserve"> τελικής αξιολόγησης</w:t>
      </w:r>
    </w:p>
    <w:p w14:paraId="6D1125A9" w14:textId="412AF28E" w:rsidR="00817849" w:rsidRDefault="00817849" w:rsidP="00C65BD9">
      <w:pPr>
        <w:spacing w:after="0" w:line="276" w:lineRule="auto"/>
        <w:jc w:val="both"/>
        <w:rPr>
          <w:rFonts w:ascii="Calibri" w:eastAsiaTheme="majorEastAsia" w:hAnsi="Calibri" w:cs="Calibri"/>
          <w:b/>
          <w:bCs/>
          <w:i/>
          <w:iCs/>
          <w:color w:val="auto"/>
          <w:sz w:val="24"/>
          <w:szCs w:val="24"/>
        </w:rPr>
      </w:pPr>
      <w:r w:rsidRPr="00AE1387">
        <w:rPr>
          <w:rFonts w:ascii="Calibri" w:eastAsiaTheme="majorEastAsia" w:hAnsi="Calibri" w:cs="Calibri"/>
          <w:b/>
          <w:bCs/>
          <w:i/>
          <w:iCs/>
          <w:color w:val="auto"/>
          <w:sz w:val="24"/>
          <w:szCs w:val="24"/>
        </w:rPr>
        <w:t>Φύλλο εργασίας</w:t>
      </w:r>
    </w:p>
    <w:p w14:paraId="27A7F8D8" w14:textId="77777777" w:rsidR="00817849" w:rsidRPr="00AE1387" w:rsidRDefault="00817849" w:rsidP="00C65BD9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2A3212ED" w14:textId="7C89DBD8" w:rsidR="005C0DB5" w:rsidRPr="00AE1387" w:rsidRDefault="00D12B29" w:rsidP="00C65BD9">
      <w:pPr>
        <w:spacing w:after="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AE1387">
        <w:rPr>
          <w:rFonts w:ascii="Calibri" w:hAnsi="Calibri" w:cs="Calibri"/>
          <w:b/>
          <w:bCs/>
          <w:color w:val="auto"/>
          <w:sz w:val="24"/>
          <w:szCs w:val="24"/>
        </w:rPr>
        <w:t>8</w:t>
      </w:r>
      <w:r w:rsidR="005C0DB5" w:rsidRPr="00AE1387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1C4569" w:rsidRPr="00AE1387">
        <w:rPr>
          <w:rFonts w:ascii="Calibri" w:hAnsi="Calibri" w:cs="Calibri"/>
          <w:b/>
          <w:bCs/>
          <w:color w:val="auto"/>
          <w:sz w:val="24"/>
          <w:szCs w:val="24"/>
        </w:rPr>
        <w:t xml:space="preserve">ΠΙΘΑΝΕΣ ΕΠΕΚΤΑΣΕΙΣ - ΠΡΟΣΑΡΜΟΓΕΣ </w:t>
      </w:r>
      <w:r w:rsidR="00E30247" w:rsidRPr="00AE1387">
        <w:rPr>
          <w:rFonts w:ascii="Calibri" w:hAnsi="Calibri" w:cs="Calibri"/>
          <w:b/>
          <w:bCs/>
          <w:color w:val="auto"/>
          <w:sz w:val="24"/>
          <w:szCs w:val="24"/>
        </w:rPr>
        <w:t xml:space="preserve">ΣΧΕΔΙΟΥ ΜΑΘΗΜΑΤΟΣ </w:t>
      </w:r>
    </w:p>
    <w:p w14:paraId="06DA76F6" w14:textId="77777777" w:rsidR="00C97F25" w:rsidRPr="00C65BD9" w:rsidRDefault="00C97F25" w:rsidP="00C65BD9">
      <w:pPr>
        <w:spacing w:after="0" w:line="360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 xml:space="preserve">Το παρόν σχέδιο διδασκαλίας αποτελεί ιδανική επιλογή σε ειδικές συνθήκες εξ αποστάσεως διδασκαλίας. Αυτό σχετίζεται με τη φύση των μέσων που χρησιμοποιούνται : Η/Υ, εργαλεία </w:t>
      </w:r>
      <w:proofErr w:type="spellStart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>web</w:t>
      </w:r>
      <w:proofErr w:type="spellEnd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 xml:space="preserve"> 2.0, σύνδεση στο διαδίκτυο, τα οποία είναι </w:t>
      </w:r>
      <w:proofErr w:type="spellStart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>προσβάσιμα</w:t>
      </w:r>
      <w:proofErr w:type="spellEnd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 xml:space="preserve"> από την πλειονότητα των μαθητών</w:t>
      </w:r>
      <w:r w:rsidRPr="00C65BD9">
        <w:rPr>
          <w:rFonts w:ascii="Calibri" w:hAnsi="Calibri" w:cs="Calibri"/>
          <w:bCs/>
          <w:iCs/>
          <w:color w:val="auto"/>
          <w:sz w:val="24"/>
          <w:szCs w:val="24"/>
        </w:rPr>
        <w:t>.</w:t>
      </w:r>
    </w:p>
    <w:p w14:paraId="06126482" w14:textId="2B7B792B" w:rsidR="00C97F25" w:rsidRPr="00483D74" w:rsidRDefault="00C97F25" w:rsidP="00C65BD9">
      <w:pPr>
        <w:spacing w:after="0" w:line="360" w:lineRule="auto"/>
        <w:jc w:val="both"/>
        <w:rPr>
          <w:rFonts w:ascii="Calibri" w:hAnsi="Calibri" w:cs="Calibri"/>
          <w:bCs/>
          <w:iCs/>
          <w:color w:val="FF0000"/>
          <w:sz w:val="24"/>
          <w:szCs w:val="24"/>
        </w:rPr>
      </w:pPr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>Δραστηριότητες που μπορούν να γίνουν κατά τη διάρκεια μιας εξ αποστάσεως διδασκαλία, αλλά και να ασχοληθούν με αυτές οι μαθητές</w:t>
      </w:r>
      <w:r w:rsidR="00432A8C">
        <w:rPr>
          <w:rFonts w:ascii="Calibri" w:hAnsi="Calibri" w:cs="Calibri"/>
          <w:bCs/>
          <w:iCs/>
          <w:color w:val="auto"/>
          <w:sz w:val="24"/>
          <w:szCs w:val="24"/>
        </w:rPr>
        <w:t>/</w:t>
      </w:r>
      <w:proofErr w:type="spellStart"/>
      <w:r w:rsidR="00432A8C">
        <w:rPr>
          <w:rFonts w:ascii="Calibri" w:hAnsi="Calibri" w:cs="Calibri"/>
          <w:bCs/>
          <w:iCs/>
          <w:color w:val="auto"/>
          <w:sz w:val="24"/>
          <w:szCs w:val="24"/>
        </w:rPr>
        <w:t>ήτριες</w:t>
      </w:r>
      <w:proofErr w:type="spellEnd"/>
      <w:r w:rsidRPr="00AE1387">
        <w:rPr>
          <w:rFonts w:ascii="Calibri" w:hAnsi="Calibri" w:cs="Calibri"/>
          <w:bCs/>
          <w:iCs/>
          <w:color w:val="auto"/>
          <w:sz w:val="24"/>
          <w:szCs w:val="24"/>
        </w:rPr>
        <w:t xml:space="preserve"> για να εμπεδώσουν το γνωστικό αντικείμενο.</w:t>
      </w:r>
      <w:r w:rsidR="00432A8C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7225"/>
        <w:gridCol w:w="1829"/>
      </w:tblGrid>
      <w:tr w:rsidR="0088580B" w14:paraId="453ADE03" w14:textId="77777777" w:rsidTr="00DC70C6">
        <w:trPr>
          <w:trHeight w:val="3061"/>
        </w:trPr>
        <w:tc>
          <w:tcPr>
            <w:tcW w:w="7225" w:type="dxa"/>
          </w:tcPr>
          <w:p w14:paraId="556B6624" w14:textId="77777777" w:rsidR="002767BE" w:rsidRDefault="0088580B" w:rsidP="00DC70C6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6EC80AA8" wp14:editId="3A1968CC">
                  <wp:extent cx="1676400" cy="1094913"/>
                  <wp:effectExtent l="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177" cy="1103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4284F" w14:textId="1FF26AF2" w:rsidR="0088580B" w:rsidRPr="00DC70C6" w:rsidRDefault="002767BE" w:rsidP="00DC70C6">
            <w:pPr>
              <w:pStyle w:val="af4"/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E40C83">
              <w:rPr>
                <w:noProof/>
              </w:rPr>
              <w:t>https://wordwall.net/el/resource/25469155/%CE%BA%CE%BB%CE%AC%CF%83%CE%BC%CE%B1%CF%84%CE%B1-%CE%BC%CE%B5%CE%B3%CE%B1%CE%BB%CF%8D%CF%84%CE%B5%CF%81%CE%B1-%CF%84%CE%B7%CF%82-%CE%B1%CE%BA%CE%AD%CF%81%CE%B1%CE%B9%CE%B7%CF%82-%CE%BC%CE%BF%CE%BD%CE%AC%CE%B4%CE%B</w:t>
            </w:r>
          </w:p>
        </w:tc>
        <w:tc>
          <w:tcPr>
            <w:tcW w:w="1829" w:type="dxa"/>
          </w:tcPr>
          <w:p w14:paraId="294B34F2" w14:textId="6088B192" w:rsidR="0088580B" w:rsidRPr="00DC70C6" w:rsidRDefault="009B7DA7" w:rsidP="00C65B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F0B8E">
              <w:rPr>
                <w:rFonts w:ascii="Calibri" w:hAnsi="Calibri" w:cs="Calibri"/>
                <w:bCs/>
                <w:iCs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77112180" wp14:editId="42FC86A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274320</wp:posOffset>
                  </wp:positionV>
                  <wp:extent cx="895350" cy="895350"/>
                  <wp:effectExtent l="0" t="0" r="0" b="0"/>
                  <wp:wrapTight wrapText="bothSides">
                    <wp:wrapPolygon edited="0">
                      <wp:start x="0" y="0"/>
                      <wp:lineTo x="0" y="21140"/>
                      <wp:lineTo x="21140" y="21140"/>
                      <wp:lineTo x="21140" y="0"/>
                      <wp:lineTo x="0" y="0"/>
                    </wp:wrapPolygon>
                  </wp:wrapTight>
                  <wp:docPr id="29" name="Εικόνα 29" descr="hand pointer or cursor mouse clicking on apply now button linear icon.  symbol in form of pressing hand stock illustration | Icon, How to apply,  Symbols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and pointer or cursor mouse clicking on apply now button linear icon.  symbol in form of pressing hand stock illustration | Icon, How to apply, 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580B" w14:paraId="22949BA7" w14:textId="77777777" w:rsidTr="00DC70C6">
        <w:tc>
          <w:tcPr>
            <w:tcW w:w="7225" w:type="dxa"/>
          </w:tcPr>
          <w:p w14:paraId="270FBD82" w14:textId="77777777" w:rsidR="002767BE" w:rsidRDefault="00614238" w:rsidP="00DC70C6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64EA647C" wp14:editId="64353CA9">
                  <wp:extent cx="1676988" cy="1095296"/>
                  <wp:effectExtent l="0" t="0" r="0" b="0"/>
                  <wp:docPr id="27" name="Εικόνα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640" cy="111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63F878" w14:textId="715010C4" w:rsidR="0088580B" w:rsidRPr="00DC70C6" w:rsidRDefault="002767BE" w:rsidP="00DC70C6">
            <w:pPr>
              <w:pStyle w:val="af4"/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53663">
              <w:rPr>
                <w:noProof/>
              </w:rPr>
              <w:t>https://wordwall.net/el/resource/45709330/%CE%BA%CE%BB%CE%AC%CF%83%CE%BC%CE%B1%CF%84%CE%B1-%CE%BC%CE%B5%CE%B3%CE%B1%CE%BB%CF%8D%CF%84%CE%B5%CF%81%CE%B1-%CF%84%CE%B7%CF%82-%CE%B1%CE%BA%CE%AD%CF%81%CE%B1%CE%B9%CE%B7%CF%82-%CE%BC%CE%BF%CE%BD%CE%AC%CE%B4%CE%B</w:t>
            </w:r>
          </w:p>
        </w:tc>
        <w:tc>
          <w:tcPr>
            <w:tcW w:w="1829" w:type="dxa"/>
          </w:tcPr>
          <w:p w14:paraId="5C401C90" w14:textId="7CF55023" w:rsidR="0088580B" w:rsidRPr="00DC70C6" w:rsidRDefault="009B7DA7" w:rsidP="00C65B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F0B8E">
              <w:rPr>
                <w:rFonts w:ascii="Calibri" w:hAnsi="Calibri" w:cs="Calibri"/>
                <w:bCs/>
                <w:iCs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6A105057" wp14:editId="6CC6284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274320</wp:posOffset>
                  </wp:positionV>
                  <wp:extent cx="895350" cy="895350"/>
                  <wp:effectExtent l="0" t="0" r="0" b="0"/>
                  <wp:wrapTight wrapText="bothSides">
                    <wp:wrapPolygon edited="0">
                      <wp:start x="0" y="0"/>
                      <wp:lineTo x="0" y="21140"/>
                      <wp:lineTo x="21140" y="21140"/>
                      <wp:lineTo x="21140" y="0"/>
                      <wp:lineTo x="0" y="0"/>
                    </wp:wrapPolygon>
                  </wp:wrapTight>
                  <wp:docPr id="30" name="Εικόνα 30" descr="hand pointer or cursor mouse clicking on apply now button linear icon.  symbol in form of pressing hand stock illustration | Icon, How to apply,  Symbols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and pointer or cursor mouse clicking on apply now button linear icon.  symbol in form of pressing hand stock illustration | Icon, How to apply, 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580B" w14:paraId="3F9DFA6B" w14:textId="77777777" w:rsidTr="00DC70C6">
        <w:tc>
          <w:tcPr>
            <w:tcW w:w="7225" w:type="dxa"/>
          </w:tcPr>
          <w:p w14:paraId="0C5AB07B" w14:textId="77777777" w:rsidR="002767BE" w:rsidRDefault="002213F7" w:rsidP="00DC70C6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769045AD" wp14:editId="6F161DE1">
                  <wp:extent cx="1557524" cy="1017270"/>
                  <wp:effectExtent l="0" t="0" r="5080" b="0"/>
                  <wp:docPr id="28" name="Εικόνα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532" cy="1023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241941" w14:textId="5D46CB96" w:rsidR="0088580B" w:rsidRPr="00DC70C6" w:rsidRDefault="002767BE" w:rsidP="00DC70C6">
            <w:pPr>
              <w:pStyle w:val="af4"/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B37334">
              <w:rPr>
                <w:noProof/>
              </w:rPr>
              <w:t>https://wordwall.net/el/resource/27519926/k%CE%B5%CF%86%CE%AC%CE%BB%CE%B1%CE%B9%CE%BF-14-%CE%BA%CE%BB%CE%AC%CF%83%CE%BC%CE%B1%CF%84%CE%B1-%CE%BC%CE%B5%CE%B3%CE%B1%CE%BB%CF%8D%CF%84%CE%B5%CF%81%CE%B1-%CF%84%CE%B7%CF%82-%CE%B1%CE%BA%CE%AD%CF%81%CE%B1%CE%B9%</w:t>
            </w:r>
          </w:p>
        </w:tc>
        <w:tc>
          <w:tcPr>
            <w:tcW w:w="1829" w:type="dxa"/>
          </w:tcPr>
          <w:p w14:paraId="15E9A650" w14:textId="4E7A9E0D" w:rsidR="0088580B" w:rsidRPr="00DC70C6" w:rsidRDefault="009B7DA7" w:rsidP="00C65B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F0B8E">
              <w:rPr>
                <w:rFonts w:ascii="Calibri" w:hAnsi="Calibri" w:cs="Calibri"/>
                <w:bCs/>
                <w:iCs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510E25D3" wp14:editId="0905134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274320</wp:posOffset>
                  </wp:positionV>
                  <wp:extent cx="895350" cy="895350"/>
                  <wp:effectExtent l="0" t="0" r="0" b="0"/>
                  <wp:wrapTight wrapText="bothSides">
                    <wp:wrapPolygon edited="0">
                      <wp:start x="0" y="0"/>
                      <wp:lineTo x="0" y="21140"/>
                      <wp:lineTo x="21140" y="21140"/>
                      <wp:lineTo x="21140" y="0"/>
                      <wp:lineTo x="0" y="0"/>
                    </wp:wrapPolygon>
                  </wp:wrapTight>
                  <wp:docPr id="31" name="Εικόνα 31" descr="hand pointer or cursor mouse clicking on apply now button linear icon.  symbol in form of pressing hand stock illustration | Icon, How to apply,  Symbols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and pointer or cursor mouse clicking on apply now button linear icon.  symbol in form of pressing hand stock illustration | Icon, How to apply, 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D9DB762" w14:textId="5384F87F" w:rsidR="009954FE" w:rsidRPr="00483D74" w:rsidRDefault="009954FE" w:rsidP="00C65BD9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0A7D7C8A" w14:textId="081BE816" w:rsidR="009954FE" w:rsidRPr="00AE1387" w:rsidRDefault="009954FE" w:rsidP="00C65BD9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AE1387">
        <w:rPr>
          <w:rFonts w:ascii="Calibri" w:hAnsi="Calibri" w:cs="Calibri"/>
          <w:bCs/>
          <w:sz w:val="24"/>
          <w:szCs w:val="24"/>
        </w:rPr>
        <w:t>Ο/Η εκπαιδευτικός αξιοποιεί τις παραπάνω δραστηριότητες και ως τελική αξιολόγηση για τη διδασκαλία του αλλά και για τα μαθησιακά αποτελέσματα των μαθητών</w:t>
      </w:r>
      <w:r w:rsidR="00432A8C">
        <w:rPr>
          <w:rFonts w:ascii="Calibri" w:hAnsi="Calibri" w:cs="Calibri"/>
          <w:bCs/>
          <w:sz w:val="24"/>
          <w:szCs w:val="24"/>
        </w:rPr>
        <w:t>/τριών</w:t>
      </w:r>
      <w:r w:rsidRPr="00AE1387">
        <w:rPr>
          <w:rFonts w:ascii="Calibri" w:hAnsi="Calibri" w:cs="Calibri"/>
          <w:bCs/>
          <w:sz w:val="24"/>
          <w:szCs w:val="24"/>
        </w:rPr>
        <w:t>.</w:t>
      </w:r>
    </w:p>
    <w:p w14:paraId="68B96321" w14:textId="023A95E0" w:rsidR="00DB3DE0" w:rsidRPr="00AE1387" w:rsidRDefault="00DB3DE0" w:rsidP="00C65BD9">
      <w:pPr>
        <w:spacing w:after="0" w:line="276" w:lineRule="auto"/>
        <w:jc w:val="both"/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</w:pPr>
    </w:p>
    <w:p w14:paraId="0C594EF0" w14:textId="77F5C2BB" w:rsidR="00DB3DE0" w:rsidRPr="00AE1387" w:rsidRDefault="00DB3DE0" w:rsidP="00C65BD9">
      <w:pPr>
        <w:spacing w:after="0" w:line="276" w:lineRule="auto"/>
        <w:jc w:val="both"/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</w:pPr>
    </w:p>
    <w:p w14:paraId="62D42689" w14:textId="77777777" w:rsidR="00DB3DE0" w:rsidRPr="00AE1387" w:rsidRDefault="00DB3DE0" w:rsidP="00C65BD9">
      <w:pPr>
        <w:spacing w:after="0" w:line="276" w:lineRule="auto"/>
        <w:jc w:val="both"/>
        <w:rPr>
          <w:rFonts w:ascii="Calibri" w:eastAsiaTheme="majorEastAsia" w:hAnsi="Calibri" w:cs="Calibri"/>
          <w:b/>
          <w:bCs/>
          <w:i/>
          <w:iCs/>
          <w:color w:val="auto"/>
          <w:sz w:val="24"/>
          <w:szCs w:val="24"/>
        </w:rPr>
      </w:pPr>
      <w:r w:rsidRPr="00AE1387">
        <w:rPr>
          <w:rFonts w:ascii="Calibri" w:eastAsiaTheme="majorEastAsia" w:hAnsi="Calibri" w:cs="Calibri"/>
          <w:b/>
          <w:bCs/>
          <w:i/>
          <w:iCs/>
          <w:color w:val="auto"/>
          <w:sz w:val="24"/>
          <w:szCs w:val="24"/>
        </w:rPr>
        <w:t>9. ΒΙΒΛΙΟΓΡΑΦΙΑ – ΔΙΚΤΥΟΓΡΑΦΙΑ</w:t>
      </w:r>
    </w:p>
    <w:p w14:paraId="56B4B243" w14:textId="77777777" w:rsidR="00DB3DE0" w:rsidRPr="00AE1387" w:rsidRDefault="00DB3DE0" w:rsidP="00C65BD9">
      <w:pPr>
        <w:spacing w:after="0" w:line="276" w:lineRule="auto"/>
        <w:jc w:val="both"/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</w:pPr>
    </w:p>
    <w:p w14:paraId="7AF743B8" w14:textId="558C6537" w:rsidR="00DB3DE0" w:rsidRPr="00C65BD9" w:rsidRDefault="00662831" w:rsidP="00C65BD9">
      <w:pPr>
        <w:pStyle w:val="a6"/>
        <w:numPr>
          <w:ilvl w:val="0"/>
          <w:numId w:val="34"/>
        </w:numPr>
        <w:spacing w:after="0" w:line="276" w:lineRule="auto"/>
        <w:jc w:val="both"/>
        <w:rPr>
          <w:rFonts w:ascii="PFDinText-Regular" w:hAnsi="PFDinText-Regular" w:cs="PFDinText-Regular"/>
          <w:color w:val="1A9AE6"/>
        </w:rPr>
      </w:pPr>
      <w:hyperlink r:id="rId24" w:history="1">
        <w:r w:rsidR="009954FE" w:rsidRPr="009B7DA7">
          <w:rPr>
            <w:rStyle w:val="-"/>
            <w:rFonts w:ascii="PFDinText-Regular" w:hAnsi="PFDinText-Regular" w:cs="PFDinText-Regular"/>
            <w:lang w:val="en-US"/>
          </w:rPr>
          <w:t>https</w:t>
        </w:r>
        <w:r w:rsidR="009954FE" w:rsidRPr="00C65BD9">
          <w:rPr>
            <w:rStyle w:val="-"/>
            <w:rFonts w:ascii="PFDinText-Regular" w:hAnsi="PFDinText-Regular" w:cs="PFDinText-Regular"/>
          </w:rPr>
          <w:t>://</w:t>
        </w:r>
        <w:proofErr w:type="spellStart"/>
        <w:r w:rsidR="009954FE" w:rsidRPr="009B7DA7">
          <w:rPr>
            <w:rStyle w:val="-"/>
            <w:rFonts w:ascii="PFDinText-Regular" w:hAnsi="PFDinText-Regular" w:cs="PFDinText-Regular"/>
            <w:lang w:val="en-US"/>
          </w:rPr>
          <w:t>phet</w:t>
        </w:r>
        <w:proofErr w:type="spellEnd"/>
        <w:r w:rsidR="009954FE" w:rsidRPr="00C65BD9">
          <w:rPr>
            <w:rStyle w:val="-"/>
            <w:rFonts w:ascii="PFDinText-Regular" w:hAnsi="PFDinText-Regular" w:cs="PFDinText-Regular"/>
          </w:rPr>
          <w:t>.</w:t>
        </w:r>
        <w:proofErr w:type="spellStart"/>
        <w:r w:rsidR="009954FE" w:rsidRPr="009B7DA7">
          <w:rPr>
            <w:rStyle w:val="-"/>
            <w:rFonts w:ascii="PFDinText-Regular" w:hAnsi="PFDinText-Regular" w:cs="PFDinText-Regular"/>
            <w:lang w:val="en-US"/>
          </w:rPr>
          <w:t>colorado</w:t>
        </w:r>
        <w:proofErr w:type="spellEnd"/>
        <w:r w:rsidR="009954FE" w:rsidRPr="00C65BD9">
          <w:rPr>
            <w:rStyle w:val="-"/>
            <w:rFonts w:ascii="PFDinText-Regular" w:hAnsi="PFDinText-Regular" w:cs="PFDinText-Regular"/>
          </w:rPr>
          <w:t>.</w:t>
        </w:r>
        <w:proofErr w:type="spellStart"/>
        <w:r w:rsidR="009954FE" w:rsidRPr="009B7DA7">
          <w:rPr>
            <w:rStyle w:val="-"/>
            <w:rFonts w:ascii="PFDinText-Regular" w:hAnsi="PFDinText-Regular" w:cs="PFDinText-Regular"/>
            <w:lang w:val="en-US"/>
          </w:rPr>
          <w:t>edu</w:t>
        </w:r>
        <w:proofErr w:type="spellEnd"/>
        <w:r w:rsidR="009954FE" w:rsidRPr="00C65BD9">
          <w:rPr>
            <w:rStyle w:val="-"/>
            <w:rFonts w:ascii="PFDinText-Regular" w:hAnsi="PFDinText-Regular" w:cs="PFDinText-Regular"/>
          </w:rPr>
          <w:t>/</w:t>
        </w:r>
        <w:proofErr w:type="spellStart"/>
        <w:r w:rsidR="009954FE" w:rsidRPr="009B7DA7">
          <w:rPr>
            <w:rStyle w:val="-"/>
            <w:rFonts w:ascii="PFDinText-Regular" w:hAnsi="PFDinText-Regular" w:cs="PFDinText-Regular"/>
            <w:lang w:val="en-US"/>
          </w:rPr>
          <w:t>en</w:t>
        </w:r>
        <w:proofErr w:type="spellEnd"/>
        <w:r w:rsidR="009954FE" w:rsidRPr="00C65BD9">
          <w:rPr>
            <w:rStyle w:val="-"/>
            <w:rFonts w:ascii="PFDinText-Regular" w:hAnsi="PFDinText-Regular" w:cs="PFDinText-Regular"/>
          </w:rPr>
          <w:t>/</w:t>
        </w:r>
        <w:r w:rsidR="009954FE" w:rsidRPr="009B7DA7">
          <w:rPr>
            <w:rStyle w:val="-"/>
            <w:rFonts w:ascii="PFDinText-Regular" w:hAnsi="PFDinText-Regular" w:cs="PFDinText-Regular"/>
            <w:lang w:val="en-US"/>
          </w:rPr>
          <w:t>simulation</w:t>
        </w:r>
        <w:r w:rsidR="009954FE" w:rsidRPr="00C65BD9">
          <w:rPr>
            <w:rStyle w:val="-"/>
            <w:rFonts w:ascii="PFDinText-Regular" w:hAnsi="PFDinText-Regular" w:cs="PFDinText-Regular"/>
          </w:rPr>
          <w:t>/</w:t>
        </w:r>
        <w:r w:rsidR="009954FE" w:rsidRPr="009B7DA7">
          <w:rPr>
            <w:rStyle w:val="-"/>
            <w:rFonts w:ascii="PFDinText-Regular" w:hAnsi="PFDinText-Regular" w:cs="PFDinText-Regular"/>
            <w:lang w:val="en-US"/>
          </w:rPr>
          <w:t>fraction</w:t>
        </w:r>
        <w:r w:rsidR="009954FE" w:rsidRPr="00C65BD9">
          <w:rPr>
            <w:rStyle w:val="-"/>
            <w:rFonts w:ascii="PFDinText-Regular" w:hAnsi="PFDinText-Regular" w:cs="PFDinText-Regular"/>
          </w:rPr>
          <w:t>-</w:t>
        </w:r>
        <w:r w:rsidR="009954FE" w:rsidRPr="009B7DA7">
          <w:rPr>
            <w:rStyle w:val="-"/>
            <w:rFonts w:ascii="PFDinText-Regular" w:hAnsi="PFDinText-Regular" w:cs="PFDinText-Regular"/>
            <w:lang w:val="en-US"/>
          </w:rPr>
          <w:t>matcher</w:t>
        </w:r>
      </w:hyperlink>
    </w:p>
    <w:p w14:paraId="0613CD8B" w14:textId="58396890" w:rsidR="00F156EF" w:rsidRPr="00C65BD9" w:rsidRDefault="00662831" w:rsidP="00C65BD9">
      <w:pPr>
        <w:pStyle w:val="a6"/>
        <w:numPr>
          <w:ilvl w:val="0"/>
          <w:numId w:val="34"/>
        </w:numPr>
        <w:spacing w:after="0" w:line="276" w:lineRule="auto"/>
        <w:jc w:val="both"/>
        <w:rPr>
          <w:rFonts w:ascii="PFDinText-Regular" w:hAnsi="PFDinText-Regular" w:cs="PFDinText-Regular"/>
          <w:color w:val="1A9AE6"/>
        </w:rPr>
      </w:pPr>
      <w:hyperlink r:id="rId25" w:history="1"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https</w:t>
        </w:r>
        <w:r w:rsidR="00F156EF" w:rsidRPr="00C65BD9">
          <w:rPr>
            <w:rStyle w:val="-"/>
            <w:rFonts w:ascii="PFDinText-Regular" w:hAnsi="PFDinText-Regular" w:cs="PFDinText-Regular"/>
          </w:rPr>
          <w:t>://</w:t>
        </w:r>
        <w:proofErr w:type="spellStart"/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wordwall</w:t>
        </w:r>
        <w:proofErr w:type="spellEnd"/>
        <w:r w:rsidR="00F156EF" w:rsidRPr="00C65BD9">
          <w:rPr>
            <w:rStyle w:val="-"/>
            <w:rFonts w:ascii="PFDinText-Regular" w:hAnsi="PFDinText-Regular" w:cs="PFDinText-Regular"/>
          </w:rPr>
          <w:t>.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net</w:t>
        </w:r>
        <w:r w:rsidR="00F156EF" w:rsidRPr="00C65BD9">
          <w:rPr>
            <w:rStyle w:val="-"/>
            <w:rFonts w:ascii="PFDinText-Regular" w:hAnsi="PFDinText-Regular" w:cs="PFDinText-Regular"/>
          </w:rPr>
          <w:t>/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el</w:t>
        </w:r>
        <w:r w:rsidR="00F156EF" w:rsidRPr="00C65BD9">
          <w:rPr>
            <w:rStyle w:val="-"/>
            <w:rFonts w:ascii="PFDinText-Regular" w:hAnsi="PFDinText-Regular" w:cs="PFDinText-Regular"/>
          </w:rPr>
          <w:t>/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resource</w:t>
        </w:r>
        <w:r w:rsidR="00F156EF" w:rsidRPr="00C65BD9">
          <w:rPr>
            <w:rStyle w:val="-"/>
            <w:rFonts w:ascii="PFDinText-Regular" w:hAnsi="PFDinText-Regular" w:cs="PFDinText-Regular"/>
          </w:rPr>
          <w:t>/25469155/%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BA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BB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AC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F156EF" w:rsidRPr="00C65BD9">
          <w:rPr>
            <w:rStyle w:val="-"/>
            <w:rFonts w:ascii="PFDinText-Regular" w:hAnsi="PFDinText-Regular" w:cs="PFDinText-Regular"/>
          </w:rPr>
          <w:t>%83%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BC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1%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F156EF" w:rsidRPr="00C65BD9">
          <w:rPr>
            <w:rStyle w:val="-"/>
            <w:rFonts w:ascii="PFDinText-Regular" w:hAnsi="PFDinText-Regular" w:cs="PFDinText-Regular"/>
          </w:rPr>
          <w:t>%84%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1-%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BC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5%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3%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1%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BB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F156EF" w:rsidRPr="00C65BD9">
          <w:rPr>
            <w:rStyle w:val="-"/>
            <w:rFonts w:ascii="PFDinText-Regular" w:hAnsi="PFDinText-Regular" w:cs="PFDinText-Regular"/>
          </w:rPr>
          <w:t>%8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D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F156EF" w:rsidRPr="00C65BD9">
          <w:rPr>
            <w:rStyle w:val="-"/>
            <w:rFonts w:ascii="PFDinText-Regular" w:hAnsi="PFDinText-Regular" w:cs="PFDinText-Regular"/>
          </w:rPr>
          <w:t>%84%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5%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F156EF" w:rsidRPr="00C65BD9">
          <w:rPr>
            <w:rStyle w:val="-"/>
            <w:rFonts w:ascii="PFDinText-Regular" w:hAnsi="PFDinText-Regular" w:cs="PFDinText-Regular"/>
          </w:rPr>
          <w:t>%81%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1-%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F156EF" w:rsidRPr="00C65BD9">
          <w:rPr>
            <w:rStyle w:val="-"/>
            <w:rFonts w:ascii="PFDinText-Regular" w:hAnsi="PFDinText-Regular" w:cs="PFDinText-Regular"/>
          </w:rPr>
          <w:t>%84%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7%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F156EF" w:rsidRPr="00C65BD9">
          <w:rPr>
            <w:rStyle w:val="-"/>
            <w:rFonts w:ascii="PFDinText-Regular" w:hAnsi="PFDinText-Regular" w:cs="PFDinText-Regular"/>
          </w:rPr>
          <w:t>%82-%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1%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BA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AD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F156EF" w:rsidRPr="00C65BD9">
          <w:rPr>
            <w:rStyle w:val="-"/>
            <w:rFonts w:ascii="PFDinText-Regular" w:hAnsi="PFDinText-Regular" w:cs="PFDinText-Regular"/>
          </w:rPr>
          <w:t>%81%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1%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9%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7%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F156EF" w:rsidRPr="00C65BD9">
          <w:rPr>
            <w:rStyle w:val="-"/>
            <w:rFonts w:ascii="PFDinText-Regular" w:hAnsi="PFDinText-Regular" w:cs="PFDinText-Regular"/>
          </w:rPr>
          <w:t>%82-%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BC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BF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BD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AC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4%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1%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F156EF" w:rsidRPr="00C65BD9">
          <w:rPr>
            <w:rStyle w:val="-"/>
            <w:rFonts w:ascii="PFDinText-Regular" w:hAnsi="PFDinText-Regular" w:cs="PFDinText-Regular"/>
          </w:rPr>
          <w:t>%82</w:t>
        </w:r>
      </w:hyperlink>
    </w:p>
    <w:p w14:paraId="20C8E679" w14:textId="0C55055A" w:rsidR="00F156EF" w:rsidRPr="00C65BD9" w:rsidRDefault="00662831" w:rsidP="00C65BD9">
      <w:pPr>
        <w:pStyle w:val="a6"/>
        <w:numPr>
          <w:ilvl w:val="0"/>
          <w:numId w:val="34"/>
        </w:numPr>
        <w:spacing w:after="0" w:line="276" w:lineRule="auto"/>
        <w:jc w:val="both"/>
        <w:rPr>
          <w:rFonts w:ascii="PFDinText-Regular" w:hAnsi="PFDinText-Regular" w:cs="PFDinText-Regular"/>
          <w:color w:val="1A9AE6"/>
        </w:rPr>
      </w:pPr>
      <w:hyperlink r:id="rId26" w:history="1"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https</w:t>
        </w:r>
        <w:r w:rsidR="00F156EF" w:rsidRPr="00C65BD9">
          <w:rPr>
            <w:rStyle w:val="-"/>
            <w:rFonts w:ascii="PFDinText-Regular" w:hAnsi="PFDinText-Regular" w:cs="PFDinText-Regular"/>
          </w:rPr>
          <w:t>://</w:t>
        </w:r>
        <w:proofErr w:type="spellStart"/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wordwall</w:t>
        </w:r>
        <w:proofErr w:type="spellEnd"/>
        <w:r w:rsidR="00F156EF" w:rsidRPr="00C65BD9">
          <w:rPr>
            <w:rStyle w:val="-"/>
            <w:rFonts w:ascii="PFDinText-Regular" w:hAnsi="PFDinText-Regular" w:cs="PFDinText-Regular"/>
          </w:rPr>
          <w:t>.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net</w:t>
        </w:r>
        <w:r w:rsidR="00F156EF" w:rsidRPr="00C65BD9">
          <w:rPr>
            <w:rStyle w:val="-"/>
            <w:rFonts w:ascii="PFDinText-Regular" w:hAnsi="PFDinText-Regular" w:cs="PFDinText-Regular"/>
          </w:rPr>
          <w:t>/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el</w:t>
        </w:r>
        <w:r w:rsidR="00F156EF" w:rsidRPr="00C65BD9">
          <w:rPr>
            <w:rStyle w:val="-"/>
            <w:rFonts w:ascii="PFDinText-Regular" w:hAnsi="PFDinText-Regular" w:cs="PFDinText-Regular"/>
          </w:rPr>
          <w:t>/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resource</w:t>
        </w:r>
        <w:r w:rsidR="00F156EF" w:rsidRPr="00C65BD9">
          <w:rPr>
            <w:rStyle w:val="-"/>
            <w:rFonts w:ascii="PFDinText-Regular" w:hAnsi="PFDinText-Regular" w:cs="PFDinText-Regular"/>
          </w:rPr>
          <w:t>/45709330/%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BA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BB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AC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F156EF" w:rsidRPr="00C65BD9">
          <w:rPr>
            <w:rStyle w:val="-"/>
            <w:rFonts w:ascii="PFDinText-Regular" w:hAnsi="PFDinText-Regular" w:cs="PFDinText-Regular"/>
          </w:rPr>
          <w:t>%83%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BC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1%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F156EF" w:rsidRPr="00C65BD9">
          <w:rPr>
            <w:rStyle w:val="-"/>
            <w:rFonts w:ascii="PFDinText-Regular" w:hAnsi="PFDinText-Regular" w:cs="PFDinText-Regular"/>
          </w:rPr>
          <w:t>%84%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1-%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BC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5%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3%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1%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BB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F156EF" w:rsidRPr="00C65BD9">
          <w:rPr>
            <w:rStyle w:val="-"/>
            <w:rFonts w:ascii="PFDinText-Regular" w:hAnsi="PFDinText-Regular" w:cs="PFDinText-Regular"/>
          </w:rPr>
          <w:t>%8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D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F156EF" w:rsidRPr="00C65BD9">
          <w:rPr>
            <w:rStyle w:val="-"/>
            <w:rFonts w:ascii="PFDinText-Regular" w:hAnsi="PFDinText-Regular" w:cs="PFDinText-Regular"/>
          </w:rPr>
          <w:t>%84%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5%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F156EF" w:rsidRPr="00C65BD9">
          <w:rPr>
            <w:rStyle w:val="-"/>
            <w:rFonts w:ascii="PFDinText-Regular" w:hAnsi="PFDinText-Regular" w:cs="PFDinText-Regular"/>
          </w:rPr>
          <w:t>%81%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1-%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F156EF" w:rsidRPr="00C65BD9">
          <w:rPr>
            <w:rStyle w:val="-"/>
            <w:rFonts w:ascii="PFDinText-Regular" w:hAnsi="PFDinText-Regular" w:cs="PFDinText-Regular"/>
          </w:rPr>
          <w:t>%84%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7%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F156EF" w:rsidRPr="00C65BD9">
          <w:rPr>
            <w:rStyle w:val="-"/>
            <w:rFonts w:ascii="PFDinText-Regular" w:hAnsi="PFDinText-Regular" w:cs="PFDinText-Regular"/>
          </w:rPr>
          <w:t>%82-%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1%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BA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AD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F156EF" w:rsidRPr="00C65BD9">
          <w:rPr>
            <w:rStyle w:val="-"/>
            <w:rFonts w:ascii="PFDinText-Regular" w:hAnsi="PFDinText-Regular" w:cs="PFDinText-Regular"/>
          </w:rPr>
          <w:t>%81%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1%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9%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7%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F156EF" w:rsidRPr="00C65BD9">
          <w:rPr>
            <w:rStyle w:val="-"/>
            <w:rFonts w:ascii="PFDinText-Regular" w:hAnsi="PFDinText-Regular" w:cs="PFDinText-Regular"/>
          </w:rPr>
          <w:t>%82-%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BC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BF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BD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AC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4%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F156EF" w:rsidRPr="00C65BD9">
          <w:rPr>
            <w:rStyle w:val="-"/>
            <w:rFonts w:ascii="PFDinText-Regular" w:hAnsi="PFDinText-Regular" w:cs="PFDinText-Regular"/>
          </w:rPr>
          <w:t>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F156EF" w:rsidRPr="00C65BD9">
          <w:rPr>
            <w:rStyle w:val="-"/>
            <w:rFonts w:ascii="PFDinText-Regular" w:hAnsi="PFDinText-Regular" w:cs="PFDinText-Regular"/>
          </w:rPr>
          <w:t>1%</w:t>
        </w:r>
        <w:r w:rsidR="00F156EF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F156EF" w:rsidRPr="00C65BD9">
          <w:rPr>
            <w:rStyle w:val="-"/>
            <w:rFonts w:ascii="PFDinText-Regular" w:hAnsi="PFDinText-Regular" w:cs="PFDinText-Regular"/>
          </w:rPr>
          <w:t>%82</w:t>
        </w:r>
      </w:hyperlink>
    </w:p>
    <w:p w14:paraId="70C8599B" w14:textId="26855254" w:rsidR="00F156EF" w:rsidRPr="00C65BD9" w:rsidRDefault="00662831" w:rsidP="00C65BD9">
      <w:pPr>
        <w:pStyle w:val="a6"/>
        <w:numPr>
          <w:ilvl w:val="0"/>
          <w:numId w:val="34"/>
        </w:numPr>
        <w:spacing w:after="0" w:line="276" w:lineRule="auto"/>
        <w:jc w:val="both"/>
        <w:rPr>
          <w:rFonts w:ascii="PFDinText-Regular" w:hAnsi="PFDinText-Regular" w:cs="PFDinText-Regular"/>
          <w:color w:val="1A9AE6"/>
        </w:rPr>
      </w:pPr>
      <w:hyperlink r:id="rId27" w:history="1"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https</w:t>
        </w:r>
        <w:r w:rsidR="009B7DA7" w:rsidRPr="00C65BD9">
          <w:rPr>
            <w:rStyle w:val="-"/>
            <w:rFonts w:ascii="PFDinText-Regular" w:hAnsi="PFDinText-Regular" w:cs="PFDinText-Regular"/>
          </w:rPr>
          <w:t>://</w:t>
        </w:r>
        <w:proofErr w:type="spellStart"/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wordwall</w:t>
        </w:r>
        <w:proofErr w:type="spellEnd"/>
        <w:r w:rsidR="009B7DA7" w:rsidRPr="00C65BD9">
          <w:rPr>
            <w:rStyle w:val="-"/>
            <w:rFonts w:ascii="PFDinText-Regular" w:hAnsi="PFDinText-Regular" w:cs="PFDinText-Regular"/>
          </w:rPr>
          <w:t>.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net</w:t>
        </w:r>
        <w:r w:rsidR="009B7DA7" w:rsidRPr="00C65BD9">
          <w:rPr>
            <w:rStyle w:val="-"/>
            <w:rFonts w:ascii="PFDinText-Regular" w:hAnsi="PFDinText-Regular" w:cs="PFDinText-Regular"/>
          </w:rPr>
          <w:t>/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el</w:t>
        </w:r>
        <w:r w:rsidR="009B7DA7" w:rsidRPr="00C65BD9">
          <w:rPr>
            <w:rStyle w:val="-"/>
            <w:rFonts w:ascii="PFDinText-Regular" w:hAnsi="PFDinText-Regular" w:cs="PFDinText-Regular"/>
          </w:rPr>
          <w:t>/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resource</w:t>
        </w:r>
        <w:r w:rsidR="009B7DA7" w:rsidRPr="00C65BD9">
          <w:rPr>
            <w:rStyle w:val="-"/>
            <w:rFonts w:ascii="PFDinText-Regular" w:hAnsi="PFDinText-Regular" w:cs="PFDinText-Regular"/>
          </w:rPr>
          <w:t>/27519926/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k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9B7DA7" w:rsidRPr="00C65BD9">
          <w:rPr>
            <w:rStyle w:val="-"/>
            <w:rFonts w:ascii="PFDinText-Regular" w:hAnsi="PFDinText-Regular" w:cs="PFDinText-Regular"/>
          </w:rPr>
          <w:t>5%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9B7DA7" w:rsidRPr="00C65BD9">
          <w:rPr>
            <w:rStyle w:val="-"/>
            <w:rFonts w:ascii="PFDinText-Regular" w:hAnsi="PFDinText-Regular" w:cs="PFDinText-Regular"/>
          </w:rPr>
          <w:t>%86%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AC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BB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9B7DA7" w:rsidRPr="00C65BD9">
          <w:rPr>
            <w:rStyle w:val="-"/>
            <w:rFonts w:ascii="PFDinText-Regular" w:hAnsi="PFDinText-Regular" w:cs="PFDinText-Regular"/>
          </w:rPr>
          <w:t>1%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9B7DA7" w:rsidRPr="00C65BD9">
          <w:rPr>
            <w:rStyle w:val="-"/>
            <w:rFonts w:ascii="PFDinText-Regular" w:hAnsi="PFDinText-Regular" w:cs="PFDinText-Regular"/>
          </w:rPr>
          <w:t>9%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BF</w:t>
        </w:r>
        <w:r w:rsidR="009B7DA7" w:rsidRPr="00C65BD9">
          <w:rPr>
            <w:rStyle w:val="-"/>
            <w:rFonts w:ascii="PFDinText-Regular" w:hAnsi="PFDinText-Regular" w:cs="PFDinText-Regular"/>
          </w:rPr>
          <w:t>-14-%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BA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BB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AC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9B7DA7" w:rsidRPr="00C65BD9">
          <w:rPr>
            <w:rStyle w:val="-"/>
            <w:rFonts w:ascii="PFDinText-Regular" w:hAnsi="PFDinText-Regular" w:cs="PFDinText-Regular"/>
          </w:rPr>
          <w:t>%83%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BC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9B7DA7" w:rsidRPr="00C65BD9">
          <w:rPr>
            <w:rStyle w:val="-"/>
            <w:rFonts w:ascii="PFDinText-Regular" w:hAnsi="PFDinText-Regular" w:cs="PFDinText-Regular"/>
          </w:rPr>
          <w:t>1%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9B7DA7" w:rsidRPr="00C65BD9">
          <w:rPr>
            <w:rStyle w:val="-"/>
            <w:rFonts w:ascii="PFDinText-Regular" w:hAnsi="PFDinText-Regular" w:cs="PFDinText-Regular"/>
          </w:rPr>
          <w:t>%84%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9B7DA7" w:rsidRPr="00C65BD9">
          <w:rPr>
            <w:rStyle w:val="-"/>
            <w:rFonts w:ascii="PFDinText-Regular" w:hAnsi="PFDinText-Regular" w:cs="PFDinText-Regular"/>
          </w:rPr>
          <w:t>1-%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BC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9B7DA7" w:rsidRPr="00C65BD9">
          <w:rPr>
            <w:rStyle w:val="-"/>
            <w:rFonts w:ascii="PFDinText-Regular" w:hAnsi="PFDinText-Regular" w:cs="PFDinText-Regular"/>
          </w:rPr>
          <w:t>5%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9B7DA7" w:rsidRPr="00C65BD9">
          <w:rPr>
            <w:rStyle w:val="-"/>
            <w:rFonts w:ascii="PFDinText-Regular" w:hAnsi="PFDinText-Regular" w:cs="PFDinText-Regular"/>
          </w:rPr>
          <w:t>3%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9B7DA7" w:rsidRPr="00C65BD9">
          <w:rPr>
            <w:rStyle w:val="-"/>
            <w:rFonts w:ascii="PFDinText-Regular" w:hAnsi="PFDinText-Regular" w:cs="PFDinText-Regular"/>
          </w:rPr>
          <w:t>1%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BB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9B7DA7" w:rsidRPr="00C65BD9">
          <w:rPr>
            <w:rStyle w:val="-"/>
            <w:rFonts w:ascii="PFDinText-Regular" w:hAnsi="PFDinText-Regular" w:cs="PFDinText-Regular"/>
          </w:rPr>
          <w:t>%8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D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9B7DA7" w:rsidRPr="00C65BD9">
          <w:rPr>
            <w:rStyle w:val="-"/>
            <w:rFonts w:ascii="PFDinText-Regular" w:hAnsi="PFDinText-Regular" w:cs="PFDinText-Regular"/>
          </w:rPr>
          <w:t>%84%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9B7DA7" w:rsidRPr="00C65BD9">
          <w:rPr>
            <w:rStyle w:val="-"/>
            <w:rFonts w:ascii="PFDinText-Regular" w:hAnsi="PFDinText-Regular" w:cs="PFDinText-Regular"/>
          </w:rPr>
          <w:t>5%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9B7DA7" w:rsidRPr="00C65BD9">
          <w:rPr>
            <w:rStyle w:val="-"/>
            <w:rFonts w:ascii="PFDinText-Regular" w:hAnsi="PFDinText-Regular" w:cs="PFDinText-Regular"/>
          </w:rPr>
          <w:t>%81%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9B7DA7" w:rsidRPr="00C65BD9">
          <w:rPr>
            <w:rStyle w:val="-"/>
            <w:rFonts w:ascii="PFDinText-Regular" w:hAnsi="PFDinText-Regular" w:cs="PFDinText-Regular"/>
          </w:rPr>
          <w:t>1-%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9B7DA7" w:rsidRPr="00C65BD9">
          <w:rPr>
            <w:rStyle w:val="-"/>
            <w:rFonts w:ascii="PFDinText-Regular" w:hAnsi="PFDinText-Regular" w:cs="PFDinText-Regular"/>
          </w:rPr>
          <w:t>%84%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9B7DA7" w:rsidRPr="00C65BD9">
          <w:rPr>
            <w:rStyle w:val="-"/>
            <w:rFonts w:ascii="PFDinText-Regular" w:hAnsi="PFDinText-Regular" w:cs="PFDinText-Regular"/>
          </w:rPr>
          <w:t>7%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9B7DA7" w:rsidRPr="00C65BD9">
          <w:rPr>
            <w:rStyle w:val="-"/>
            <w:rFonts w:ascii="PFDinText-Regular" w:hAnsi="PFDinText-Regular" w:cs="PFDinText-Regular"/>
          </w:rPr>
          <w:t>%82-%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9B7DA7" w:rsidRPr="00C65BD9">
          <w:rPr>
            <w:rStyle w:val="-"/>
            <w:rFonts w:ascii="PFDinText-Regular" w:hAnsi="PFDinText-Regular" w:cs="PFDinText-Regular"/>
          </w:rPr>
          <w:t>1%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BA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AD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9B7DA7" w:rsidRPr="00C65BD9">
          <w:rPr>
            <w:rStyle w:val="-"/>
            <w:rFonts w:ascii="PFDinText-Regular" w:hAnsi="PFDinText-Regular" w:cs="PFDinText-Regular"/>
          </w:rPr>
          <w:t>%81%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9B7DA7" w:rsidRPr="00C65BD9">
          <w:rPr>
            <w:rStyle w:val="-"/>
            <w:rFonts w:ascii="PFDinText-Regular" w:hAnsi="PFDinText-Regular" w:cs="PFDinText-Regular"/>
          </w:rPr>
          <w:t>1%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9B7DA7" w:rsidRPr="00C65BD9">
          <w:rPr>
            <w:rStyle w:val="-"/>
            <w:rFonts w:ascii="PFDinText-Regular" w:hAnsi="PFDinText-Regular" w:cs="PFDinText-Regular"/>
          </w:rPr>
          <w:t>9%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9B7DA7" w:rsidRPr="00C65BD9">
          <w:rPr>
            <w:rStyle w:val="-"/>
            <w:rFonts w:ascii="PFDinText-Regular" w:hAnsi="PFDinText-Regular" w:cs="PFDinText-Regular"/>
          </w:rPr>
          <w:t>7%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9B7DA7" w:rsidRPr="00C65BD9">
          <w:rPr>
            <w:rStyle w:val="-"/>
            <w:rFonts w:ascii="PFDinText-Regular" w:hAnsi="PFDinText-Regular" w:cs="PFDinText-Regular"/>
          </w:rPr>
          <w:t>%82-%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BC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BF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BD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AC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9B7DA7" w:rsidRPr="00C65BD9">
          <w:rPr>
            <w:rStyle w:val="-"/>
            <w:rFonts w:ascii="PFDinText-Regular" w:hAnsi="PFDinText-Regular" w:cs="PFDinText-Regular"/>
          </w:rPr>
          <w:t>4%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CE</w:t>
        </w:r>
        <w:r w:rsidR="009B7DA7" w:rsidRPr="00C65BD9">
          <w:rPr>
            <w:rStyle w:val="-"/>
            <w:rFonts w:ascii="PFDinText-Regular" w:hAnsi="PFDinText-Regular" w:cs="PFDinText-Regular"/>
          </w:rPr>
          <w:t>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B</w:t>
        </w:r>
        <w:r w:rsidR="009B7DA7" w:rsidRPr="00C65BD9">
          <w:rPr>
            <w:rStyle w:val="-"/>
            <w:rFonts w:ascii="PFDinText-Regular" w:hAnsi="PFDinText-Regular" w:cs="PFDinText-Regular"/>
          </w:rPr>
          <w:t>1%</w:t>
        </w:r>
        <w:r w:rsidR="009B7DA7" w:rsidRPr="009B7DA7">
          <w:rPr>
            <w:rStyle w:val="-"/>
            <w:rFonts w:ascii="PFDinText-Regular" w:hAnsi="PFDinText-Regular" w:cs="PFDinText-Regular"/>
            <w:lang w:val="en-US"/>
          </w:rPr>
          <w:t>CF</w:t>
        </w:r>
        <w:r w:rsidR="009B7DA7" w:rsidRPr="00C65BD9">
          <w:rPr>
            <w:rStyle w:val="-"/>
            <w:rFonts w:ascii="PFDinText-Regular" w:hAnsi="PFDinText-Regular" w:cs="PFDinText-Regular"/>
          </w:rPr>
          <w:t>%82</w:t>
        </w:r>
      </w:hyperlink>
    </w:p>
    <w:p w14:paraId="027D1FB8" w14:textId="77777777" w:rsidR="009B7DA7" w:rsidRPr="00C65BD9" w:rsidRDefault="009B7DA7" w:rsidP="00C65BD9">
      <w:pPr>
        <w:spacing w:after="0" w:line="276" w:lineRule="auto"/>
        <w:jc w:val="both"/>
        <w:rPr>
          <w:rFonts w:ascii="PFDinText-Regular" w:hAnsi="PFDinText-Regular" w:cs="PFDinText-Regular"/>
          <w:color w:val="1A9AE6"/>
        </w:rPr>
      </w:pPr>
    </w:p>
    <w:p w14:paraId="565F0E09" w14:textId="77777777" w:rsidR="00DB3DE0" w:rsidRPr="00AE1387" w:rsidRDefault="00DB3DE0" w:rsidP="00C65BD9">
      <w:pPr>
        <w:spacing w:after="0" w:line="276" w:lineRule="auto"/>
        <w:jc w:val="both"/>
        <w:rPr>
          <w:rFonts w:ascii="Calibri" w:eastAsiaTheme="majorEastAsia" w:hAnsi="Calibri" w:cs="Calibri"/>
          <w:b/>
          <w:bCs/>
          <w:i/>
          <w:iCs/>
          <w:color w:val="auto"/>
          <w:sz w:val="24"/>
          <w:szCs w:val="24"/>
        </w:rPr>
      </w:pPr>
      <w:r w:rsidRPr="00AE1387">
        <w:rPr>
          <w:rFonts w:ascii="Calibri" w:eastAsiaTheme="majorEastAsia" w:hAnsi="Calibri" w:cs="Calibri"/>
          <w:b/>
          <w:bCs/>
          <w:i/>
          <w:iCs/>
          <w:color w:val="auto"/>
          <w:sz w:val="24"/>
          <w:szCs w:val="24"/>
        </w:rPr>
        <w:t>10. ΠΑΡΑΡΤΗΜΑ</w:t>
      </w:r>
    </w:p>
    <w:p w14:paraId="17AA4DE8" w14:textId="5879DC6A" w:rsidR="00DB3DE0" w:rsidRPr="00AE1387" w:rsidRDefault="00D85651" w:rsidP="00C65BD9">
      <w:pPr>
        <w:spacing w:after="0" w:line="276" w:lineRule="auto"/>
        <w:jc w:val="both"/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</w:pPr>
      <w:r w:rsidRPr="00AE1387">
        <w:rPr>
          <w:rFonts w:ascii="Calibri" w:eastAsiaTheme="majorEastAsia" w:hAnsi="Calibri" w:cs="Calibri"/>
          <w:b/>
          <w:bCs/>
          <w:i/>
          <w:iCs/>
          <w:color w:val="auto"/>
          <w:sz w:val="24"/>
          <w:szCs w:val="24"/>
        </w:rPr>
        <w:t>Φύλλο</w:t>
      </w:r>
      <w:r w:rsidR="00DB3DE0" w:rsidRPr="00AE1387">
        <w:rPr>
          <w:rFonts w:ascii="Calibri" w:eastAsiaTheme="majorEastAsia" w:hAnsi="Calibri" w:cs="Calibri"/>
          <w:b/>
          <w:bCs/>
          <w:i/>
          <w:iCs/>
          <w:color w:val="auto"/>
          <w:sz w:val="24"/>
          <w:szCs w:val="24"/>
        </w:rPr>
        <w:t xml:space="preserve"> εργασίας</w:t>
      </w:r>
      <w:r w:rsidR="00DB3DE0" w:rsidRPr="00AE1387"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 xml:space="preserve"> </w:t>
      </w:r>
      <w:r w:rsidRPr="00AE1387"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>(που θα δοθεί</w:t>
      </w:r>
      <w:r w:rsidR="00DB3DE0" w:rsidRPr="00AE1387"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 xml:space="preserve"> σε μαθητές και μαθήτριες)</w:t>
      </w:r>
    </w:p>
    <w:p w14:paraId="566D4B46" w14:textId="56D43A79" w:rsidR="00BF5AE2" w:rsidRDefault="003C62C5" w:rsidP="00C65BD9">
      <w:pPr>
        <w:spacing w:after="0" w:line="276" w:lineRule="auto"/>
        <w:jc w:val="both"/>
        <w:rPr>
          <w:rFonts w:ascii="Calibri" w:eastAsiaTheme="majorEastAsia" w:hAnsi="Calibri" w:cs="Calibri"/>
          <w:bCs/>
          <w:iCs/>
          <w:color w:val="auto"/>
          <w:sz w:val="24"/>
          <w:szCs w:val="24"/>
        </w:rPr>
      </w:pPr>
      <w:r>
        <w:rPr>
          <w:rFonts w:ascii="Calibri" w:eastAsiaTheme="majorEastAsia" w:hAnsi="Calibri" w:cs="Calibri"/>
          <w:bCs/>
          <w:iCs/>
          <w:color w:val="auto"/>
          <w:sz w:val="24"/>
          <w:szCs w:val="24"/>
        </w:rPr>
        <w:t xml:space="preserve"> </w:t>
      </w:r>
    </w:p>
    <w:p w14:paraId="6607F67E" w14:textId="02E3E272" w:rsidR="00BF5AE2" w:rsidRPr="00B27583" w:rsidRDefault="00BF5AE2" w:rsidP="00C65BD9">
      <w:pPr>
        <w:spacing w:after="0" w:line="276" w:lineRule="auto"/>
        <w:jc w:val="both"/>
        <w:rPr>
          <w:rFonts w:ascii="Calibri" w:eastAsiaTheme="majorEastAsia" w:hAnsi="Calibri" w:cs="Calibri"/>
          <w:b/>
          <w:bCs/>
          <w:iCs/>
          <w:color w:val="auto"/>
          <w:sz w:val="32"/>
          <w:szCs w:val="32"/>
        </w:rPr>
      </w:pPr>
      <w:r>
        <w:rPr>
          <w:rFonts w:ascii="Calibri" w:eastAsiaTheme="majorEastAsia" w:hAnsi="Calibri" w:cs="Calibri"/>
          <w:sz w:val="24"/>
          <w:szCs w:val="24"/>
        </w:rPr>
        <w:tab/>
      </w:r>
      <w:r>
        <w:rPr>
          <w:rFonts w:ascii="Calibri" w:eastAsiaTheme="majorEastAsia" w:hAnsi="Calibri" w:cs="Calibri"/>
          <w:bCs/>
          <w:iCs/>
          <w:color w:val="auto"/>
          <w:sz w:val="24"/>
          <w:szCs w:val="24"/>
        </w:rPr>
        <w:t xml:space="preserve">                         </w:t>
      </w:r>
      <w:r w:rsidRPr="00B27583">
        <w:rPr>
          <w:rFonts w:ascii="Calibri" w:eastAsiaTheme="majorEastAsia" w:hAnsi="Calibri" w:cs="Calibri"/>
          <w:b/>
          <w:bCs/>
          <w:iCs/>
          <w:color w:val="FF0000"/>
          <w:sz w:val="32"/>
          <w:szCs w:val="32"/>
        </w:rPr>
        <w:t xml:space="preserve">ΕΝΟΤΗΤΑ 3.14   ΦΥΛΛΟ ΕΡΓΑΣΙΑΣ  </w:t>
      </w:r>
    </w:p>
    <w:p w14:paraId="5A882A18" w14:textId="77777777" w:rsidR="00BF5AE2" w:rsidRDefault="00BF5AE2" w:rsidP="00C65BD9">
      <w:pPr>
        <w:spacing w:after="0" w:line="276" w:lineRule="auto"/>
        <w:jc w:val="both"/>
        <w:rPr>
          <w:rFonts w:ascii="Calibri" w:eastAsiaTheme="majorEastAsia" w:hAnsi="Calibri" w:cs="Calibri"/>
          <w:bCs/>
          <w:iCs/>
          <w:color w:val="auto"/>
          <w:sz w:val="24"/>
          <w:szCs w:val="24"/>
        </w:rPr>
      </w:pPr>
    </w:p>
    <w:p w14:paraId="34C3D142" w14:textId="77777777" w:rsidR="00BF5AE2" w:rsidRPr="00B27583" w:rsidRDefault="00BF5AE2" w:rsidP="00C65BD9">
      <w:pPr>
        <w:pStyle w:val="a6"/>
        <w:widowControl w:val="0"/>
        <w:numPr>
          <w:ilvl w:val="0"/>
          <w:numId w:val="35"/>
        </w:numPr>
        <w:spacing w:after="0" w:line="276" w:lineRule="auto"/>
        <w:contextualSpacing/>
        <w:jc w:val="both"/>
        <w:rPr>
          <w:rFonts w:eastAsiaTheme="majorEastAsia"/>
          <w:b/>
          <w:bCs/>
          <w:iCs/>
          <w:color w:val="auto"/>
          <w:sz w:val="24"/>
          <w:szCs w:val="24"/>
        </w:rPr>
      </w:pPr>
      <w:r w:rsidRPr="00B27583">
        <w:rPr>
          <w:rFonts w:eastAsiaTheme="majorEastAsia"/>
          <w:b/>
          <w:bCs/>
          <w:iCs/>
          <w:color w:val="auto"/>
          <w:sz w:val="24"/>
          <w:szCs w:val="24"/>
        </w:rPr>
        <w:t>Να χωρίσεις τα παρακάτω κλάσματα σε γνήσια (μικρότερα από την ακέραιη</w:t>
      </w:r>
    </w:p>
    <w:p w14:paraId="573F9217" w14:textId="53E9D4FD" w:rsidR="00BF5AE2" w:rsidRPr="00B27583" w:rsidRDefault="00BF5AE2" w:rsidP="00C65BD9">
      <w:pPr>
        <w:spacing w:after="0" w:line="276" w:lineRule="auto"/>
        <w:jc w:val="both"/>
        <w:rPr>
          <w:rFonts w:ascii="Calibri" w:eastAsiaTheme="majorEastAsia" w:hAnsi="Calibri" w:cs="Calibri"/>
          <w:b/>
          <w:bCs/>
          <w:iCs/>
          <w:color w:val="auto"/>
          <w:sz w:val="24"/>
          <w:szCs w:val="24"/>
        </w:rPr>
      </w:pPr>
      <w:r w:rsidRPr="00B27583">
        <w:rPr>
          <w:rFonts w:ascii="Calibri" w:eastAsiaTheme="majorEastAsia" w:hAnsi="Calibri" w:cs="Calibri"/>
          <w:b/>
          <w:bCs/>
          <w:iCs/>
          <w:color w:val="auto"/>
          <w:sz w:val="24"/>
          <w:szCs w:val="24"/>
        </w:rPr>
        <w:t>μονάδα), καταχρηστικά</w:t>
      </w:r>
      <w:r w:rsidR="00432A8C">
        <w:rPr>
          <w:rFonts w:ascii="Calibri" w:eastAsiaTheme="majorEastAsia" w:hAnsi="Calibri" w:cs="Calibri"/>
          <w:b/>
          <w:bCs/>
          <w:iCs/>
          <w:color w:val="auto"/>
          <w:sz w:val="24"/>
          <w:szCs w:val="24"/>
        </w:rPr>
        <w:t xml:space="preserve"> </w:t>
      </w:r>
      <w:r w:rsidRPr="00B27583">
        <w:rPr>
          <w:rFonts w:ascii="Calibri" w:eastAsiaTheme="majorEastAsia" w:hAnsi="Calibri" w:cs="Calibri"/>
          <w:b/>
          <w:bCs/>
          <w:iCs/>
          <w:color w:val="auto"/>
          <w:sz w:val="24"/>
          <w:szCs w:val="24"/>
        </w:rPr>
        <w:t>(μεγαλύτερα από την ακέραιη μονάδα) και ίσα με την</w:t>
      </w:r>
    </w:p>
    <w:p w14:paraId="3CD45047" w14:textId="77777777" w:rsidR="00BF5AE2" w:rsidRPr="00B27583" w:rsidRDefault="00BF5AE2" w:rsidP="00C65BD9">
      <w:pPr>
        <w:spacing w:after="0" w:line="276" w:lineRule="auto"/>
        <w:jc w:val="both"/>
        <w:rPr>
          <w:rFonts w:ascii="Calibri" w:eastAsiaTheme="majorEastAsia" w:hAnsi="Calibri" w:cs="Calibri"/>
          <w:b/>
          <w:bCs/>
          <w:iCs/>
          <w:color w:val="auto"/>
          <w:sz w:val="24"/>
          <w:szCs w:val="24"/>
        </w:rPr>
      </w:pPr>
      <w:r w:rsidRPr="00B27583">
        <w:rPr>
          <w:rFonts w:ascii="Calibri" w:eastAsiaTheme="majorEastAsia" w:hAnsi="Calibri" w:cs="Calibri"/>
          <w:b/>
          <w:bCs/>
          <w:iCs/>
          <w:color w:val="auto"/>
          <w:sz w:val="24"/>
          <w:szCs w:val="24"/>
        </w:rPr>
        <w:t>ακέραιη μονάδα:</w:t>
      </w:r>
      <w:r w:rsidRPr="00B27583">
        <w:rPr>
          <w:rFonts w:ascii="Calibri" w:eastAsiaTheme="majorEastAsia" w:hAnsi="Calibri" w:cs="Calibri"/>
          <w:b/>
          <w:bCs/>
          <w:iCs/>
          <w:color w:val="auto"/>
          <w:sz w:val="24"/>
          <w:szCs w:val="24"/>
        </w:rPr>
        <w:cr/>
      </w:r>
    </w:p>
    <w:p w14:paraId="3818780E" w14:textId="77777777" w:rsidR="00BF5AE2" w:rsidRPr="00B27583" w:rsidRDefault="00BF5AE2" w:rsidP="00C65BD9">
      <w:pPr>
        <w:spacing w:after="0"/>
        <w:jc w:val="both"/>
        <w:rPr>
          <w:rFonts w:ascii="Calibri" w:hAnsi="Calibri" w:cs="Calibri"/>
          <w:sz w:val="40"/>
          <w:szCs w:val="40"/>
        </w:rPr>
      </w:pPr>
      <w:r w:rsidRPr="00C65BD9">
        <w:rPr>
          <w:rFonts w:ascii="Calibri" w:hAnsi="Calibri" w:cs="Calibri"/>
          <w:bCs/>
          <w:sz w:val="40"/>
          <w:szCs w:val="40"/>
        </w:rPr>
        <w:t xml:space="preserve"> </w:t>
      </w:r>
      <w:r w:rsidRPr="00B27583">
        <w:rPr>
          <w:rFonts w:ascii="Calibri" w:hAnsi="Calibri" w:cs="Calibri"/>
          <w:bCs/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 w:cs="Calibri"/>
                <w:bCs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3</m:t>
            </m:r>
          </m:den>
        </m:f>
      </m:oMath>
      <w:r w:rsidRPr="00C65BD9">
        <w:rPr>
          <w:rFonts w:ascii="Calibri" w:hAnsi="Calibri" w:cs="Calibri"/>
          <w:bCs/>
          <w:sz w:val="40"/>
          <w:szCs w:val="40"/>
        </w:rPr>
        <w:t xml:space="preserve"> </w:t>
      </w:r>
      <w:r w:rsidRPr="00B27583">
        <w:rPr>
          <w:rFonts w:ascii="Calibri" w:hAnsi="Calibri" w:cs="Calibri"/>
          <w:bCs/>
          <w:sz w:val="40"/>
          <w:szCs w:val="40"/>
        </w:rPr>
        <w:t xml:space="preserve"> ,  </w:t>
      </w:r>
      <m:oMath>
        <m:f>
          <m:fPr>
            <m:ctrlPr>
              <w:rPr>
                <w:rFonts w:ascii="Cambria Math" w:hAnsi="Cambria Math" w:cs="Calibri"/>
                <w:bCs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8</m:t>
            </m:r>
          </m:den>
        </m:f>
      </m:oMath>
      <w:r w:rsidRPr="00B27583">
        <w:rPr>
          <w:rFonts w:ascii="Calibri" w:hAnsi="Calibri" w:cs="Calibri"/>
          <w:bCs/>
          <w:sz w:val="40"/>
          <w:szCs w:val="40"/>
        </w:rPr>
        <w:t>,</w:t>
      </w:r>
      <w:r w:rsidRPr="00C65BD9">
        <w:rPr>
          <w:rFonts w:ascii="Calibri" w:hAnsi="Calibri" w:cs="Calibri"/>
          <w:bCs/>
          <w:sz w:val="40"/>
          <w:szCs w:val="40"/>
        </w:rPr>
        <w:t xml:space="preserve">  </w:t>
      </w:r>
      <w:r w:rsidRPr="00B27583">
        <w:rPr>
          <w:rFonts w:ascii="Calibri" w:hAnsi="Calibri" w:cs="Calibri"/>
          <w:bCs/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 w:cs="Calibri"/>
                <w:bCs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3</m:t>
            </m:r>
          </m:den>
        </m:f>
      </m:oMath>
      <w:r w:rsidRPr="00C65BD9">
        <w:rPr>
          <w:rFonts w:ascii="Calibri" w:hAnsi="Calibri" w:cs="Calibri"/>
          <w:bCs/>
          <w:sz w:val="40"/>
          <w:szCs w:val="40"/>
        </w:rPr>
        <w:t xml:space="preserve"> </w:t>
      </w:r>
      <w:r w:rsidRPr="00B27583">
        <w:rPr>
          <w:rFonts w:ascii="Calibri" w:hAnsi="Calibri" w:cs="Calibri"/>
          <w:bCs/>
          <w:sz w:val="40"/>
          <w:szCs w:val="40"/>
        </w:rPr>
        <w:t xml:space="preserve">  </w:t>
      </w:r>
      <m:oMath>
        <m:f>
          <m:fPr>
            <m:ctrlPr>
              <w:rPr>
                <w:rFonts w:ascii="Cambria Math" w:hAnsi="Cambria Math" w:cs="Calibri"/>
                <w:bCs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15</m:t>
            </m:r>
          </m:den>
        </m:f>
      </m:oMath>
      <w:r w:rsidRPr="00B27583">
        <w:rPr>
          <w:rFonts w:ascii="Calibri" w:hAnsi="Calibri" w:cs="Calibri"/>
          <w:bCs/>
          <w:sz w:val="40"/>
          <w:szCs w:val="40"/>
        </w:rPr>
        <w:t>,</w:t>
      </w:r>
      <w:r w:rsidRPr="00C65BD9">
        <w:rPr>
          <w:rFonts w:ascii="Calibri" w:hAnsi="Calibri" w:cs="Calibri"/>
          <w:bCs/>
          <w:sz w:val="40"/>
          <w:szCs w:val="40"/>
        </w:rPr>
        <w:t xml:space="preserve">  </w:t>
      </w:r>
      <w:r w:rsidRPr="00B27583">
        <w:rPr>
          <w:rFonts w:ascii="Calibri" w:hAnsi="Calibri" w:cs="Calibri"/>
          <w:bCs/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 w:cs="Calibri"/>
                <w:bCs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28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9</m:t>
            </m:r>
          </m:den>
        </m:f>
        <m:r>
          <w:rPr>
            <w:rFonts w:ascii="Cambria Math" w:hAnsi="Cambria Math" w:cs="Calibri"/>
            <w:sz w:val="40"/>
            <w:szCs w:val="40"/>
          </w:rPr>
          <m:t xml:space="preserve">, </m:t>
        </m:r>
      </m:oMath>
      <w:r w:rsidRPr="00B27583">
        <w:rPr>
          <w:rFonts w:ascii="Calibri" w:hAnsi="Calibri" w:cs="Calibri"/>
          <w:bCs/>
          <w:sz w:val="40"/>
          <w:szCs w:val="40"/>
        </w:rPr>
        <w:t xml:space="preserve">  </w:t>
      </w:r>
      <m:oMath>
        <m:f>
          <m:fPr>
            <m:ctrlPr>
              <w:rPr>
                <w:rFonts w:ascii="Cambria Math" w:hAnsi="Cambria Math" w:cs="Calibri"/>
                <w:bCs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25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25</m:t>
            </m:r>
          </m:den>
        </m:f>
      </m:oMath>
      <w:r w:rsidRPr="00B27583">
        <w:rPr>
          <w:rFonts w:ascii="Calibri" w:hAnsi="Calibri" w:cs="Calibri"/>
          <w:bCs/>
          <w:sz w:val="40"/>
          <w:szCs w:val="40"/>
        </w:rPr>
        <w:t>,</w:t>
      </w:r>
      <w:r w:rsidRPr="00C65BD9">
        <w:rPr>
          <w:rFonts w:ascii="Calibri" w:hAnsi="Calibri" w:cs="Calibri"/>
          <w:bCs/>
          <w:sz w:val="40"/>
          <w:szCs w:val="40"/>
        </w:rPr>
        <w:t xml:space="preserve">  </w:t>
      </w:r>
      <w:r w:rsidRPr="00B27583">
        <w:rPr>
          <w:rFonts w:ascii="Calibri" w:hAnsi="Calibri" w:cs="Calibri"/>
          <w:bCs/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 w:cs="Calibri"/>
                <w:bCs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11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33</m:t>
            </m:r>
          </m:den>
        </m:f>
      </m:oMath>
      <w:r w:rsidRPr="00C65BD9">
        <w:rPr>
          <w:rFonts w:ascii="Calibri" w:hAnsi="Calibri" w:cs="Calibri"/>
          <w:bCs/>
          <w:sz w:val="40"/>
          <w:szCs w:val="40"/>
        </w:rPr>
        <w:t xml:space="preserve"> </w:t>
      </w:r>
      <w:r w:rsidRPr="00B27583">
        <w:rPr>
          <w:rFonts w:ascii="Calibri" w:hAnsi="Calibri" w:cs="Calibri"/>
          <w:bCs/>
          <w:sz w:val="40"/>
          <w:szCs w:val="40"/>
        </w:rPr>
        <w:t xml:space="preserve">,  </w:t>
      </w:r>
      <m:oMath>
        <m:f>
          <m:fPr>
            <m:ctrlPr>
              <w:rPr>
                <w:rFonts w:ascii="Cambria Math" w:hAnsi="Cambria Math" w:cs="Calibri"/>
                <w:bCs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82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123</m:t>
            </m:r>
          </m:den>
        </m:f>
      </m:oMath>
      <w:r w:rsidRPr="00B27583">
        <w:rPr>
          <w:rFonts w:ascii="Calibri" w:hAnsi="Calibri" w:cs="Calibri"/>
          <w:bCs/>
          <w:sz w:val="40"/>
          <w:szCs w:val="40"/>
        </w:rPr>
        <w:t>,</w:t>
      </w:r>
      <w:r w:rsidRPr="00C65BD9">
        <w:rPr>
          <w:rFonts w:ascii="Calibri" w:hAnsi="Calibri" w:cs="Calibri"/>
          <w:bCs/>
          <w:sz w:val="40"/>
          <w:szCs w:val="40"/>
        </w:rPr>
        <w:t xml:space="preserve">  </w:t>
      </w:r>
      <w:r w:rsidRPr="00B27583">
        <w:rPr>
          <w:rFonts w:ascii="Calibri" w:hAnsi="Calibri" w:cs="Calibri"/>
          <w:bCs/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 w:cs="Calibri"/>
                <w:bCs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11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73</m:t>
            </m:r>
          </m:den>
        </m:f>
      </m:oMath>
      <w:r w:rsidRPr="00C65BD9">
        <w:rPr>
          <w:rFonts w:ascii="Calibri" w:hAnsi="Calibri" w:cs="Calibri"/>
          <w:bCs/>
          <w:sz w:val="40"/>
          <w:szCs w:val="40"/>
        </w:rPr>
        <w:t xml:space="preserve"> </w:t>
      </w:r>
      <w:r w:rsidRPr="00B27583">
        <w:rPr>
          <w:rFonts w:ascii="Calibri" w:hAnsi="Calibri" w:cs="Calibri"/>
          <w:bCs/>
          <w:sz w:val="40"/>
          <w:szCs w:val="40"/>
        </w:rPr>
        <w:t xml:space="preserve">,  </w:t>
      </w:r>
      <m:oMath>
        <m:f>
          <m:fPr>
            <m:ctrlPr>
              <w:rPr>
                <w:rFonts w:ascii="Cambria Math" w:hAnsi="Cambria Math" w:cs="Calibri"/>
                <w:bCs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125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93</m:t>
            </m:r>
          </m:den>
        </m:f>
      </m:oMath>
    </w:p>
    <w:p w14:paraId="1DC276C6" w14:textId="77777777" w:rsidR="00BF5AE2" w:rsidRPr="002A3112" w:rsidRDefault="00BF5AE2" w:rsidP="00C65BD9">
      <w:pPr>
        <w:spacing w:after="0"/>
        <w:jc w:val="both"/>
        <w:rPr>
          <w:rFonts w:ascii="Calibri" w:hAnsi="Calibri" w:cs="Calibri"/>
          <w:sz w:val="24"/>
          <w:szCs w:val="52"/>
        </w:rPr>
      </w:pPr>
    </w:p>
    <w:p w14:paraId="48533A8F" w14:textId="77777777" w:rsidR="00BF5AE2" w:rsidRPr="006C493E" w:rsidRDefault="00BF5AE2" w:rsidP="00C65BD9">
      <w:pPr>
        <w:tabs>
          <w:tab w:val="left" w:pos="465"/>
          <w:tab w:val="center" w:pos="4532"/>
        </w:tabs>
        <w:spacing w:after="0"/>
        <w:jc w:val="both"/>
        <w:rPr>
          <w:color w:val="002060"/>
        </w:rPr>
      </w:pPr>
      <w:r w:rsidRPr="006C493E">
        <w:rPr>
          <w:color w:val="002060"/>
        </w:rPr>
        <w:t xml:space="preserve">γνήσια: </w:t>
      </w:r>
    </w:p>
    <w:p w14:paraId="3BFA555E" w14:textId="77777777" w:rsidR="00BF5AE2" w:rsidRPr="006C493E" w:rsidRDefault="00BF5AE2" w:rsidP="00C65BD9">
      <w:pPr>
        <w:tabs>
          <w:tab w:val="left" w:pos="465"/>
          <w:tab w:val="center" w:pos="4532"/>
        </w:tabs>
        <w:spacing w:after="0"/>
        <w:jc w:val="both"/>
        <w:rPr>
          <w:color w:val="002060"/>
        </w:rPr>
      </w:pPr>
    </w:p>
    <w:p w14:paraId="0DA9D3B0" w14:textId="77777777" w:rsidR="00BF5AE2" w:rsidRPr="006C493E" w:rsidRDefault="00BF5AE2" w:rsidP="00C65BD9">
      <w:pPr>
        <w:tabs>
          <w:tab w:val="left" w:pos="465"/>
          <w:tab w:val="center" w:pos="4532"/>
        </w:tabs>
        <w:spacing w:after="0"/>
        <w:jc w:val="both"/>
        <w:rPr>
          <w:color w:val="002060"/>
        </w:rPr>
      </w:pPr>
      <w:r w:rsidRPr="006C493E">
        <w:rPr>
          <w:color w:val="002060"/>
        </w:rPr>
        <w:t xml:space="preserve">καταχρηστικά: </w:t>
      </w:r>
    </w:p>
    <w:p w14:paraId="472AC6ED" w14:textId="77777777" w:rsidR="00BF5AE2" w:rsidRPr="006C493E" w:rsidRDefault="00BF5AE2" w:rsidP="00C65BD9">
      <w:pPr>
        <w:tabs>
          <w:tab w:val="left" w:pos="465"/>
          <w:tab w:val="center" w:pos="4532"/>
        </w:tabs>
        <w:spacing w:after="0"/>
        <w:jc w:val="both"/>
        <w:rPr>
          <w:color w:val="002060"/>
        </w:rPr>
      </w:pPr>
    </w:p>
    <w:p w14:paraId="4F1E5095" w14:textId="77777777" w:rsidR="00BF5AE2" w:rsidRDefault="00BF5AE2" w:rsidP="00C65BD9">
      <w:pPr>
        <w:tabs>
          <w:tab w:val="left" w:pos="465"/>
          <w:tab w:val="center" w:pos="4532"/>
        </w:tabs>
        <w:spacing w:after="0"/>
        <w:jc w:val="both"/>
        <w:rPr>
          <w:color w:val="002060"/>
        </w:rPr>
      </w:pPr>
      <w:r w:rsidRPr="006C493E">
        <w:rPr>
          <w:color w:val="002060"/>
        </w:rPr>
        <w:t>ίσα με την ακέραιη μονάδα:</w:t>
      </w:r>
    </w:p>
    <w:p w14:paraId="59063FD7" w14:textId="77777777" w:rsidR="00BF5AE2" w:rsidRPr="00B05EBE" w:rsidRDefault="00BF5AE2" w:rsidP="00C65BD9">
      <w:pPr>
        <w:tabs>
          <w:tab w:val="left" w:pos="465"/>
          <w:tab w:val="center" w:pos="4532"/>
        </w:tabs>
        <w:spacing w:after="0"/>
        <w:jc w:val="both"/>
        <w:rPr>
          <w:b/>
          <w:color w:val="002060"/>
        </w:rPr>
      </w:pPr>
    </w:p>
    <w:p w14:paraId="5FCC0188" w14:textId="77777777" w:rsidR="00BF5AE2" w:rsidRDefault="00BF5AE2" w:rsidP="00C65BD9">
      <w:pPr>
        <w:pStyle w:val="a6"/>
        <w:widowControl w:val="0"/>
        <w:numPr>
          <w:ilvl w:val="0"/>
          <w:numId w:val="35"/>
        </w:numPr>
        <w:tabs>
          <w:tab w:val="left" w:pos="465"/>
          <w:tab w:val="center" w:pos="4532"/>
        </w:tabs>
        <w:spacing w:after="0" w:line="240" w:lineRule="auto"/>
        <w:contextualSpacing/>
        <w:jc w:val="both"/>
        <w:rPr>
          <w:sz w:val="52"/>
          <w:szCs w:val="52"/>
        </w:rPr>
      </w:pPr>
      <w:r>
        <w:t>Να μετατρέψεις τους παρακάτω μεικτούς αριθμούς σε κλάσματα:</w:t>
      </w:r>
      <w:r w:rsidRPr="00B05EBE">
        <w:rPr>
          <w:sz w:val="52"/>
          <w:szCs w:val="52"/>
        </w:rPr>
        <w:tab/>
      </w:r>
    </w:p>
    <w:p w14:paraId="7938799A" w14:textId="77777777" w:rsidR="002A3112" w:rsidRPr="002A3112" w:rsidRDefault="002A3112" w:rsidP="002A3112">
      <w:pPr>
        <w:tabs>
          <w:tab w:val="left" w:pos="465"/>
          <w:tab w:val="center" w:pos="4532"/>
        </w:tabs>
        <w:spacing w:after="0"/>
        <w:ind w:left="360"/>
        <w:contextualSpacing/>
        <w:jc w:val="both"/>
        <w:rPr>
          <w:sz w:val="28"/>
          <w:szCs w:val="52"/>
        </w:rPr>
      </w:pPr>
    </w:p>
    <w:p w14:paraId="3063A3DC" w14:textId="493F8E5D" w:rsidR="00BF5AE2" w:rsidRDefault="00BF5AE2" w:rsidP="00C65BD9">
      <w:pPr>
        <w:tabs>
          <w:tab w:val="left" w:pos="465"/>
          <w:tab w:val="center" w:pos="4532"/>
        </w:tabs>
        <w:spacing w:after="0"/>
        <w:jc w:val="both"/>
        <w:rPr>
          <w:rFonts w:ascii="Calibri" w:hAnsi="Calibri" w:cs="Calibri"/>
          <w:bCs/>
          <w:sz w:val="36"/>
          <w:szCs w:val="36"/>
        </w:rPr>
      </w:pPr>
      <w:r w:rsidRPr="00C65BD9">
        <w:rPr>
          <w:rFonts w:ascii="Calibri" w:hAnsi="Calibri" w:cs="Calibri"/>
          <w:bCs/>
          <w:sz w:val="36"/>
          <w:szCs w:val="36"/>
        </w:rPr>
        <w:t xml:space="preserve"> </w:t>
      </w:r>
      <w:r w:rsidRPr="005A67DA">
        <w:rPr>
          <w:rFonts w:ascii="Calibri" w:hAnsi="Calibri" w:cs="Calibri"/>
          <w:bCs/>
          <w:sz w:val="36"/>
          <w:szCs w:val="36"/>
        </w:rPr>
        <w:t xml:space="preserve">5 </w:t>
      </w:r>
      <m:oMath>
        <m:f>
          <m:fPr>
            <m:ctrlPr>
              <w:rPr>
                <w:rFonts w:ascii="Cambria Math" w:hAnsi="Cambria Math" w:cs="Calibri"/>
                <w:bCs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36"/>
                <w:szCs w:val="36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36"/>
                <w:szCs w:val="36"/>
              </w:rPr>
              <m:t>3</m:t>
            </m:r>
          </m:den>
        </m:f>
      </m:oMath>
      <w:r w:rsidRPr="005A67DA">
        <w:rPr>
          <w:rFonts w:ascii="Calibri" w:hAnsi="Calibri" w:cs="Calibri"/>
          <w:bCs/>
          <w:sz w:val="36"/>
          <w:szCs w:val="36"/>
          <w:lang w:val="en-US"/>
        </w:rPr>
        <w:t xml:space="preserve"> </w:t>
      </w:r>
    </w:p>
    <w:p w14:paraId="26455EE0" w14:textId="77777777" w:rsidR="001434EF" w:rsidRPr="001434EF" w:rsidRDefault="001434EF" w:rsidP="00C65BD9">
      <w:pPr>
        <w:tabs>
          <w:tab w:val="left" w:pos="465"/>
          <w:tab w:val="center" w:pos="4532"/>
        </w:tabs>
        <w:spacing w:after="0"/>
        <w:jc w:val="both"/>
        <w:rPr>
          <w:rFonts w:ascii="Calibri" w:hAnsi="Calibri" w:cs="Calibri"/>
          <w:bCs/>
          <w:sz w:val="36"/>
          <w:szCs w:val="36"/>
        </w:rPr>
      </w:pPr>
    </w:p>
    <w:p w14:paraId="79920683" w14:textId="77777777" w:rsidR="00BF5AE2" w:rsidRDefault="00BF5AE2" w:rsidP="00C65BD9">
      <w:pPr>
        <w:tabs>
          <w:tab w:val="left" w:pos="465"/>
          <w:tab w:val="center" w:pos="4532"/>
        </w:tabs>
        <w:spacing w:after="0"/>
        <w:jc w:val="both"/>
        <w:rPr>
          <w:rFonts w:ascii="Calibri" w:hAnsi="Calibri" w:cs="Calibri"/>
          <w:bCs/>
          <w:sz w:val="36"/>
          <w:szCs w:val="36"/>
        </w:rPr>
      </w:pPr>
      <w:r w:rsidRPr="005A67DA">
        <w:rPr>
          <w:rFonts w:ascii="Calibri" w:hAnsi="Calibri" w:cs="Calibri"/>
          <w:bCs/>
          <w:sz w:val="36"/>
          <w:szCs w:val="36"/>
        </w:rPr>
        <w:t xml:space="preserve">3 </w:t>
      </w:r>
      <m:oMath>
        <m:f>
          <m:fPr>
            <m:ctrlPr>
              <w:rPr>
                <w:rFonts w:ascii="Cambria Math" w:hAnsi="Cambria Math" w:cs="Calibri"/>
                <w:bCs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36"/>
                <w:szCs w:val="36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36"/>
                <w:szCs w:val="36"/>
              </w:rPr>
              <m:t>8</m:t>
            </m:r>
          </m:den>
        </m:f>
      </m:oMath>
      <w:r w:rsidRPr="005A67DA">
        <w:rPr>
          <w:rFonts w:ascii="Calibri" w:hAnsi="Calibri" w:cs="Calibri"/>
          <w:bCs/>
          <w:sz w:val="36"/>
          <w:szCs w:val="36"/>
          <w:lang w:val="en-US"/>
        </w:rPr>
        <w:t xml:space="preserve"> </w:t>
      </w:r>
    </w:p>
    <w:p w14:paraId="4E559017" w14:textId="77777777" w:rsidR="001434EF" w:rsidRPr="001434EF" w:rsidRDefault="001434EF" w:rsidP="00C65BD9">
      <w:pPr>
        <w:tabs>
          <w:tab w:val="left" w:pos="465"/>
          <w:tab w:val="center" w:pos="4532"/>
        </w:tabs>
        <w:spacing w:after="0"/>
        <w:jc w:val="both"/>
        <w:rPr>
          <w:rFonts w:ascii="Calibri" w:hAnsi="Calibri" w:cs="Calibri"/>
          <w:bCs/>
          <w:sz w:val="36"/>
          <w:szCs w:val="36"/>
        </w:rPr>
      </w:pPr>
    </w:p>
    <w:p w14:paraId="7210B664" w14:textId="77777777" w:rsidR="00BF5AE2" w:rsidRDefault="00BF5AE2" w:rsidP="00C65BD9">
      <w:pPr>
        <w:tabs>
          <w:tab w:val="left" w:pos="465"/>
          <w:tab w:val="center" w:pos="4532"/>
        </w:tabs>
        <w:spacing w:after="0"/>
        <w:jc w:val="both"/>
        <w:rPr>
          <w:rFonts w:ascii="Calibri" w:hAnsi="Calibri" w:cs="Calibri"/>
          <w:bCs/>
          <w:sz w:val="36"/>
          <w:szCs w:val="36"/>
        </w:rPr>
      </w:pPr>
      <w:r w:rsidRPr="005A67DA">
        <w:rPr>
          <w:rFonts w:ascii="Calibri" w:hAnsi="Calibri" w:cs="Calibri"/>
          <w:bCs/>
          <w:sz w:val="36"/>
          <w:szCs w:val="36"/>
        </w:rPr>
        <w:t xml:space="preserve">4 </w:t>
      </w:r>
      <m:oMath>
        <m:f>
          <m:fPr>
            <m:ctrlPr>
              <w:rPr>
                <w:rFonts w:ascii="Cambria Math" w:hAnsi="Cambria Math" w:cs="Calibri"/>
                <w:bCs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36"/>
                <w:szCs w:val="36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36"/>
                <w:szCs w:val="36"/>
              </w:rPr>
              <m:t>3</m:t>
            </m:r>
          </m:den>
        </m:f>
      </m:oMath>
      <w:r w:rsidRPr="005A67DA">
        <w:rPr>
          <w:rFonts w:ascii="Calibri" w:hAnsi="Calibri" w:cs="Calibri"/>
          <w:bCs/>
          <w:sz w:val="36"/>
          <w:szCs w:val="36"/>
          <w:lang w:val="en-US"/>
        </w:rPr>
        <w:t xml:space="preserve"> </w:t>
      </w:r>
    </w:p>
    <w:p w14:paraId="43859E98" w14:textId="77777777" w:rsidR="001434EF" w:rsidRPr="001434EF" w:rsidRDefault="001434EF" w:rsidP="00C65BD9">
      <w:pPr>
        <w:tabs>
          <w:tab w:val="left" w:pos="465"/>
          <w:tab w:val="center" w:pos="4532"/>
        </w:tabs>
        <w:spacing w:after="0"/>
        <w:jc w:val="both"/>
        <w:rPr>
          <w:rFonts w:ascii="Calibri" w:hAnsi="Calibri" w:cs="Calibri"/>
          <w:bCs/>
          <w:sz w:val="36"/>
          <w:szCs w:val="36"/>
        </w:rPr>
      </w:pPr>
    </w:p>
    <w:p w14:paraId="0631FC43" w14:textId="22AFE06B" w:rsidR="00BF5AE2" w:rsidRPr="001434EF" w:rsidRDefault="00BF5AE2" w:rsidP="00C65BD9">
      <w:pPr>
        <w:tabs>
          <w:tab w:val="left" w:pos="465"/>
          <w:tab w:val="center" w:pos="4532"/>
        </w:tabs>
        <w:spacing w:after="0"/>
        <w:jc w:val="both"/>
        <w:rPr>
          <w:rFonts w:ascii="Calibri" w:hAnsi="Calibri" w:cs="Calibri"/>
          <w:bCs/>
          <w:sz w:val="36"/>
          <w:szCs w:val="36"/>
        </w:rPr>
      </w:pPr>
      <m:oMathPara>
        <m:oMathParaPr>
          <m:jc m:val="left"/>
        </m:oMathParaPr>
        <m:oMath>
          <m:r>
            <w:rPr>
              <w:rFonts w:ascii="Cambria Math" w:hAnsi="Cambria Math" w:cs="Calibri"/>
              <w:sz w:val="32"/>
              <w:szCs w:val="36"/>
            </w:rPr>
            <m:t>2</m:t>
          </m:r>
          <m:f>
            <m:fPr>
              <m:ctrlPr>
                <w:rPr>
                  <w:rFonts w:ascii="Cambria Math" w:hAnsi="Cambria Math" w:cs="Calibri"/>
                  <w:bCs/>
                  <w:sz w:val="32"/>
                  <w:szCs w:val="3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"/>
                  <w:sz w:val="32"/>
                  <w:szCs w:val="36"/>
                </w:rPr>
                <m:t>8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libri"/>
                  <w:sz w:val="32"/>
                  <w:szCs w:val="36"/>
                </w:rPr>
                <m:t>15</m:t>
              </m:r>
            </m:den>
          </m:f>
        </m:oMath>
      </m:oMathPara>
    </w:p>
    <w:p w14:paraId="14FF7BB0" w14:textId="77777777" w:rsidR="002A3112" w:rsidRPr="005A67DA" w:rsidRDefault="002A3112" w:rsidP="00C65BD9">
      <w:pPr>
        <w:tabs>
          <w:tab w:val="left" w:pos="465"/>
          <w:tab w:val="center" w:pos="4532"/>
        </w:tabs>
        <w:spacing w:after="0"/>
        <w:jc w:val="both"/>
        <w:rPr>
          <w:rFonts w:ascii="Calibri" w:hAnsi="Calibri" w:cs="Calibri"/>
          <w:bCs/>
          <w:sz w:val="36"/>
          <w:szCs w:val="36"/>
        </w:rPr>
      </w:pPr>
    </w:p>
    <w:p w14:paraId="46A75967" w14:textId="77777777" w:rsidR="00BF5AE2" w:rsidRPr="002A3112" w:rsidRDefault="00BF5AE2" w:rsidP="00C65BD9">
      <w:pPr>
        <w:pStyle w:val="a6"/>
        <w:widowControl w:val="0"/>
        <w:numPr>
          <w:ilvl w:val="0"/>
          <w:numId w:val="35"/>
        </w:numPr>
        <w:tabs>
          <w:tab w:val="left" w:pos="465"/>
          <w:tab w:val="center" w:pos="4532"/>
        </w:tabs>
        <w:spacing w:after="0" w:line="240" w:lineRule="auto"/>
        <w:contextualSpacing/>
        <w:jc w:val="both"/>
        <w:rPr>
          <w:bCs/>
          <w:sz w:val="40"/>
          <w:szCs w:val="40"/>
        </w:rPr>
      </w:pPr>
      <w:r>
        <w:t>Να μετατρέψεις τα παρακάτω κλάσματα σε μεικτούς αριθμούς:</w:t>
      </w:r>
    </w:p>
    <w:p w14:paraId="417655CC" w14:textId="77777777" w:rsidR="002A3112" w:rsidRPr="002A3112" w:rsidRDefault="002A3112" w:rsidP="002A3112">
      <w:pPr>
        <w:tabs>
          <w:tab w:val="left" w:pos="465"/>
          <w:tab w:val="center" w:pos="4532"/>
        </w:tabs>
        <w:spacing w:after="0"/>
        <w:ind w:left="360"/>
        <w:contextualSpacing/>
        <w:jc w:val="both"/>
        <w:rPr>
          <w:bCs/>
          <w:sz w:val="28"/>
          <w:szCs w:val="40"/>
        </w:rPr>
      </w:pPr>
    </w:p>
    <w:p w14:paraId="1D1D8DB3" w14:textId="77777777" w:rsidR="00BF5AE2" w:rsidRDefault="00BF5AE2" w:rsidP="00C65BD9">
      <w:pPr>
        <w:tabs>
          <w:tab w:val="left" w:pos="465"/>
          <w:tab w:val="center" w:pos="4532"/>
        </w:tabs>
        <w:spacing w:after="0"/>
        <w:jc w:val="both"/>
        <w:rPr>
          <w:rFonts w:ascii="Calibri" w:hAnsi="Calibri" w:cs="Calibri"/>
          <w:bCs/>
          <w:sz w:val="40"/>
          <w:szCs w:val="40"/>
        </w:rPr>
      </w:pPr>
      <w:r w:rsidRPr="00B27583">
        <w:rPr>
          <w:rFonts w:ascii="Calibri" w:hAnsi="Calibri" w:cs="Calibri"/>
          <w:bCs/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 w:cs="Calibri"/>
                <w:bCs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68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33</m:t>
            </m:r>
          </m:den>
        </m:f>
      </m:oMath>
      <w:r w:rsidRPr="00B27583">
        <w:rPr>
          <w:rFonts w:ascii="Calibri" w:hAnsi="Calibri" w:cs="Calibri"/>
          <w:bCs/>
          <w:sz w:val="40"/>
          <w:szCs w:val="40"/>
          <w:lang w:val="en-US"/>
        </w:rPr>
        <w:t xml:space="preserve"> </w:t>
      </w:r>
      <w:r w:rsidRPr="00B27583">
        <w:rPr>
          <w:rFonts w:ascii="Calibri" w:hAnsi="Calibri" w:cs="Calibri"/>
          <w:bCs/>
          <w:sz w:val="40"/>
          <w:szCs w:val="40"/>
        </w:rPr>
        <w:t xml:space="preserve"> </w:t>
      </w:r>
    </w:p>
    <w:p w14:paraId="2838D00D" w14:textId="77777777" w:rsidR="002A3112" w:rsidRPr="002A3112" w:rsidRDefault="002A3112" w:rsidP="00C65BD9">
      <w:pPr>
        <w:tabs>
          <w:tab w:val="left" w:pos="465"/>
          <w:tab w:val="center" w:pos="4532"/>
        </w:tabs>
        <w:spacing w:after="0"/>
        <w:jc w:val="both"/>
        <w:rPr>
          <w:rFonts w:ascii="Calibri" w:hAnsi="Calibri" w:cs="Calibri"/>
          <w:bCs/>
          <w:sz w:val="18"/>
          <w:szCs w:val="40"/>
        </w:rPr>
      </w:pPr>
    </w:p>
    <w:p w14:paraId="11D1D83C" w14:textId="77777777" w:rsidR="00BF5AE2" w:rsidRDefault="00BF5AE2" w:rsidP="00C65BD9">
      <w:pPr>
        <w:tabs>
          <w:tab w:val="left" w:pos="465"/>
          <w:tab w:val="center" w:pos="4532"/>
        </w:tabs>
        <w:spacing w:after="0"/>
        <w:jc w:val="both"/>
        <w:rPr>
          <w:rFonts w:ascii="Calibri" w:hAnsi="Calibri" w:cs="Calibri"/>
          <w:bCs/>
          <w:sz w:val="40"/>
          <w:szCs w:val="40"/>
        </w:rPr>
      </w:pPr>
      <w:r w:rsidRPr="00B27583">
        <w:rPr>
          <w:rFonts w:ascii="Calibri" w:hAnsi="Calibri" w:cs="Calibri"/>
          <w:bCs/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 w:cs="Calibri"/>
                <w:bCs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82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23</m:t>
            </m:r>
          </m:den>
        </m:f>
      </m:oMath>
      <w:r w:rsidRPr="00B27583">
        <w:rPr>
          <w:rFonts w:ascii="Calibri" w:hAnsi="Calibri" w:cs="Calibri"/>
          <w:bCs/>
          <w:sz w:val="40"/>
          <w:szCs w:val="40"/>
          <w:lang w:val="en-US"/>
        </w:rPr>
        <w:t xml:space="preserve"> </w:t>
      </w:r>
      <w:r w:rsidRPr="00B27583">
        <w:rPr>
          <w:rFonts w:ascii="Calibri" w:hAnsi="Calibri" w:cs="Calibri"/>
          <w:bCs/>
          <w:sz w:val="40"/>
          <w:szCs w:val="40"/>
        </w:rPr>
        <w:t xml:space="preserve"> </w:t>
      </w:r>
    </w:p>
    <w:p w14:paraId="269256A5" w14:textId="77777777" w:rsidR="002A3112" w:rsidRPr="002A3112" w:rsidRDefault="002A3112" w:rsidP="00C65BD9">
      <w:pPr>
        <w:tabs>
          <w:tab w:val="left" w:pos="465"/>
          <w:tab w:val="center" w:pos="4532"/>
        </w:tabs>
        <w:spacing w:after="0"/>
        <w:jc w:val="both"/>
        <w:rPr>
          <w:rFonts w:ascii="Calibri" w:hAnsi="Calibri" w:cs="Calibri"/>
          <w:bCs/>
          <w:sz w:val="18"/>
          <w:szCs w:val="40"/>
        </w:rPr>
      </w:pPr>
    </w:p>
    <w:p w14:paraId="3A611EDC" w14:textId="77777777" w:rsidR="00BF5AE2" w:rsidRDefault="00BF5AE2" w:rsidP="00C65BD9">
      <w:pPr>
        <w:tabs>
          <w:tab w:val="left" w:pos="465"/>
          <w:tab w:val="center" w:pos="4532"/>
        </w:tabs>
        <w:spacing w:after="0"/>
        <w:jc w:val="both"/>
        <w:rPr>
          <w:rFonts w:ascii="Calibri" w:hAnsi="Calibri" w:cs="Calibri"/>
          <w:bCs/>
          <w:sz w:val="40"/>
          <w:szCs w:val="40"/>
        </w:rPr>
      </w:pPr>
      <m:oMath>
        <m:r>
          <w:rPr>
            <w:rFonts w:ascii="Cambria Math" w:hAnsi="Cambria Math" w:cs="Calibri"/>
            <w:sz w:val="40"/>
            <w:szCs w:val="40"/>
          </w:rPr>
          <m:t xml:space="preserve"> </m:t>
        </m:r>
        <m:f>
          <m:fPr>
            <m:ctrlPr>
              <w:rPr>
                <w:rFonts w:ascii="Cambria Math" w:hAnsi="Cambria Math" w:cs="Calibri"/>
                <w:bCs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91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40"/>
                <w:szCs w:val="40"/>
              </w:rPr>
              <m:t>73</m:t>
            </m:r>
          </m:den>
        </m:f>
      </m:oMath>
      <w:r w:rsidRPr="00B27583">
        <w:rPr>
          <w:rFonts w:ascii="Calibri" w:hAnsi="Calibri" w:cs="Calibri"/>
          <w:bCs/>
          <w:sz w:val="40"/>
          <w:szCs w:val="40"/>
          <w:lang w:val="en-US"/>
        </w:rPr>
        <w:t xml:space="preserve"> </w:t>
      </w:r>
    </w:p>
    <w:p w14:paraId="15ECDC80" w14:textId="77777777" w:rsidR="001434EF" w:rsidRPr="001434EF" w:rsidRDefault="001434EF" w:rsidP="00C65BD9">
      <w:pPr>
        <w:tabs>
          <w:tab w:val="left" w:pos="465"/>
          <w:tab w:val="center" w:pos="4532"/>
        </w:tabs>
        <w:spacing w:after="0"/>
        <w:jc w:val="both"/>
        <w:rPr>
          <w:rFonts w:ascii="Calibri" w:hAnsi="Calibri" w:cs="Calibri"/>
          <w:bCs/>
          <w:sz w:val="40"/>
          <w:szCs w:val="40"/>
        </w:rPr>
      </w:pPr>
    </w:p>
    <w:p w14:paraId="3AE9A614" w14:textId="576D4495" w:rsidR="00BF5AE2" w:rsidRPr="001434EF" w:rsidRDefault="00662831" w:rsidP="00C65BD9">
      <w:pPr>
        <w:tabs>
          <w:tab w:val="left" w:pos="465"/>
          <w:tab w:val="center" w:pos="4532"/>
        </w:tabs>
        <w:spacing w:after="0"/>
        <w:jc w:val="both"/>
        <w:rPr>
          <w:rFonts w:ascii="Cambria Math" w:hAnsi="Cambria Math" w:cs="Calibri"/>
          <w:bCs/>
          <w:sz w:val="40"/>
          <w:szCs w:val="4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Calibri"/>
                  <w:bCs/>
                  <w:sz w:val="32"/>
                  <w:szCs w:val="4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"/>
                  <w:sz w:val="32"/>
                  <w:szCs w:val="40"/>
                </w:rPr>
                <m:t>125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libri"/>
                  <w:sz w:val="32"/>
                  <w:szCs w:val="40"/>
                </w:rPr>
                <m:t>93</m:t>
              </m:r>
            </m:den>
          </m:f>
        </m:oMath>
      </m:oMathPara>
    </w:p>
    <w:p w14:paraId="26D41238" w14:textId="6B924903" w:rsidR="003C62C5" w:rsidRPr="00BF5AE2" w:rsidRDefault="00BF5AE2" w:rsidP="00C65BD9">
      <w:pPr>
        <w:tabs>
          <w:tab w:val="left" w:pos="345"/>
          <w:tab w:val="center" w:pos="4532"/>
        </w:tabs>
        <w:spacing w:after="0"/>
        <w:jc w:val="both"/>
        <w:rPr>
          <w:rFonts w:ascii="Calibri" w:eastAsiaTheme="majorEastAsia" w:hAnsi="Calibri" w:cs="Calibri"/>
          <w:sz w:val="24"/>
          <w:szCs w:val="24"/>
        </w:rPr>
      </w:pPr>
      <w:r>
        <w:rPr>
          <w:rFonts w:ascii="Calibri" w:eastAsiaTheme="majorEastAsia" w:hAnsi="Calibri" w:cs="Calibri"/>
          <w:sz w:val="24"/>
          <w:szCs w:val="24"/>
        </w:rPr>
        <w:tab/>
      </w:r>
      <w:r>
        <w:rPr>
          <w:rFonts w:ascii="Calibri" w:eastAsiaTheme="majorEastAsia" w:hAnsi="Calibri" w:cs="Calibri"/>
          <w:sz w:val="24"/>
          <w:szCs w:val="24"/>
        </w:rPr>
        <w:tab/>
      </w:r>
      <w:r>
        <w:rPr>
          <w:rFonts w:ascii="Calibri" w:eastAsiaTheme="majorEastAsia" w:hAnsi="Calibri" w:cs="Calibri"/>
          <w:sz w:val="24"/>
          <w:szCs w:val="24"/>
        </w:rPr>
        <w:tab/>
      </w:r>
    </w:p>
    <w:sectPr w:rsidR="003C62C5" w:rsidRPr="00BF5AE2" w:rsidSect="002F66E6">
      <w:headerReference w:type="default" r:id="rId28"/>
      <w:footerReference w:type="default" r:id="rId29"/>
      <w:pgSz w:w="11900" w:h="16840"/>
      <w:pgMar w:top="1170" w:right="1418" w:bottom="1260" w:left="1418" w:header="709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5471A4" w14:textId="77777777" w:rsidR="00265A1D" w:rsidRDefault="00265A1D">
      <w:pPr>
        <w:spacing w:after="0"/>
      </w:pPr>
      <w:r>
        <w:separator/>
      </w:r>
    </w:p>
  </w:endnote>
  <w:endnote w:type="continuationSeparator" w:id="0">
    <w:p w14:paraId="6094360F" w14:textId="77777777" w:rsidR="00265A1D" w:rsidRDefault="00265A1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F9DFFFFF" w:usb2="0000007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PFDinText-Regular">
    <w:altName w:val="Calibri"/>
    <w:panose1 w:val="00000000000000000000"/>
    <w:charset w:val="A1"/>
    <w:family w:val="swiss"/>
    <w:notTrueType/>
    <w:pitch w:val="default"/>
    <w:sig w:usb0="00000081" w:usb1="00000000" w:usb2="00000000" w:usb3="00000000" w:csb0="00000008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B2B7" w14:textId="5A0D5DA5" w:rsidR="00C65BD9" w:rsidRPr="00411A52" w:rsidRDefault="00C65BD9" w:rsidP="00E30247">
    <w:pPr>
      <w:pStyle w:val="a8"/>
      <w:pBdr>
        <w:top w:val="single" w:sz="4" w:space="1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rPr>
        <w:rFonts w:ascii="Open Sans" w:hAnsi="Open Sans" w:cs="Open Sans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9E4637" w14:textId="77777777" w:rsidR="00265A1D" w:rsidRDefault="00265A1D">
      <w:pPr>
        <w:spacing w:after="0"/>
      </w:pPr>
      <w:r>
        <w:separator/>
      </w:r>
    </w:p>
  </w:footnote>
  <w:footnote w:type="continuationSeparator" w:id="0">
    <w:p w14:paraId="75942B0D" w14:textId="77777777" w:rsidR="00265A1D" w:rsidRDefault="00265A1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5B8A8" w14:textId="4AF47AD4" w:rsidR="00C65BD9" w:rsidRPr="004147E9" w:rsidRDefault="00C65BD9" w:rsidP="00A466C7">
    <w:pPr>
      <w:pStyle w:val="a7"/>
      <w:pBdr>
        <w:bottom w:val="single" w:sz="4" w:space="1" w:color="D9D9D9" w:themeColor="background1" w:themeShade="D9"/>
      </w:pBdr>
      <w:tabs>
        <w:tab w:val="clear" w:pos="4153"/>
        <w:tab w:val="clear" w:pos="8306"/>
        <w:tab w:val="right" w:pos="9064"/>
      </w:tabs>
      <w:jc w:val="both"/>
      <w:rPr>
        <w:rFonts w:ascii="Open Sans" w:hAnsi="Open Sans" w:cs="Open San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60E44"/>
    <w:multiLevelType w:val="hybridMultilevel"/>
    <w:tmpl w:val="111A736A"/>
    <w:lvl w:ilvl="0" w:tplc="081C668E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932315C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4C26FFC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B4E590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68AD8F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4CEC68C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20221E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47C6A7A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B788FF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42411D7"/>
    <w:multiLevelType w:val="hybridMultilevel"/>
    <w:tmpl w:val="16CCF14A"/>
    <w:lvl w:ilvl="0" w:tplc="5EA41EE6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607CFA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AF826DC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32A7C5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62A2E62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51EDD78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A01E4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618350E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046503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49039DD"/>
    <w:multiLevelType w:val="hybridMultilevel"/>
    <w:tmpl w:val="B0A65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36EEA"/>
    <w:multiLevelType w:val="hybridMultilevel"/>
    <w:tmpl w:val="A21A5748"/>
    <w:lvl w:ilvl="0" w:tplc="F69C5CD4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7144B34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870F54E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13ADA98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698A8DE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E7A4B90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34A90C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A003034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7B63294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9E37DF6"/>
    <w:multiLevelType w:val="hybridMultilevel"/>
    <w:tmpl w:val="100AC4EA"/>
    <w:numStyleLink w:val="a"/>
  </w:abstractNum>
  <w:abstractNum w:abstractNumId="5" w15:restartNumberingAfterBreak="0">
    <w:nsid w:val="0CD5733C"/>
    <w:multiLevelType w:val="hybridMultilevel"/>
    <w:tmpl w:val="100AC4EA"/>
    <w:styleLink w:val="a"/>
    <w:lvl w:ilvl="0" w:tplc="C2826F08">
      <w:start w:val="1"/>
      <w:numFmt w:val="decimal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C2C6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0426450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74C5A74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1A91CC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D4DE16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506E676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AADDAC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9267120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1F058D1"/>
    <w:multiLevelType w:val="hybridMultilevel"/>
    <w:tmpl w:val="0AE2F63E"/>
    <w:lvl w:ilvl="0" w:tplc="558A219C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2CC448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79499C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9B0AE32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23CCBE8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AD687F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B68AA70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B76939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8D6202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3D918B4"/>
    <w:multiLevelType w:val="hybridMultilevel"/>
    <w:tmpl w:val="F33CF4D8"/>
    <w:lvl w:ilvl="0" w:tplc="A0CE7E62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6FCD16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D1C22B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BC641A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70A5B3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2CA3E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6E7A1A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B94A43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E98AFBA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14937F80"/>
    <w:multiLevelType w:val="hybridMultilevel"/>
    <w:tmpl w:val="99340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A84D43"/>
    <w:multiLevelType w:val="hybridMultilevel"/>
    <w:tmpl w:val="0AD6172A"/>
    <w:numStyleLink w:val="1"/>
  </w:abstractNum>
  <w:abstractNum w:abstractNumId="10" w15:restartNumberingAfterBreak="0">
    <w:nsid w:val="1C187525"/>
    <w:multiLevelType w:val="hybridMultilevel"/>
    <w:tmpl w:val="B336C4DA"/>
    <w:lvl w:ilvl="0" w:tplc="95846D20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54ABD2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E1ADB3E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32C2E14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B5CD9D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88E7FF4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AC8AFF6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59E6D22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2D2241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1DCB27FB"/>
    <w:multiLevelType w:val="hybridMultilevel"/>
    <w:tmpl w:val="2A207C08"/>
    <w:lvl w:ilvl="0" w:tplc="0408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 w15:restartNumberingAfterBreak="0">
    <w:nsid w:val="22462224"/>
    <w:multiLevelType w:val="hybridMultilevel"/>
    <w:tmpl w:val="F1B0785A"/>
    <w:lvl w:ilvl="0" w:tplc="76540BAA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CF48E04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26F3E8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E269C6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4D4257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F60509C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01EF298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3647C6A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52A89C0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279E04CB"/>
    <w:multiLevelType w:val="hybridMultilevel"/>
    <w:tmpl w:val="0AD6172A"/>
    <w:styleLink w:val="1"/>
    <w:lvl w:ilvl="0" w:tplc="0B50668A">
      <w:start w:val="1"/>
      <w:numFmt w:val="bullet"/>
      <w:lvlText w:val="•"/>
      <w:lvlJc w:val="left"/>
      <w:pPr>
        <w:ind w:left="39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545066">
      <w:start w:val="1"/>
      <w:numFmt w:val="bullet"/>
      <w:lvlText w:val="o"/>
      <w:lvlJc w:val="left"/>
      <w:pPr>
        <w:ind w:left="111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DC08508">
      <w:start w:val="1"/>
      <w:numFmt w:val="bullet"/>
      <w:lvlText w:val="▪"/>
      <w:lvlJc w:val="left"/>
      <w:pPr>
        <w:ind w:left="18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CEF680">
      <w:start w:val="1"/>
      <w:numFmt w:val="bullet"/>
      <w:lvlText w:val="•"/>
      <w:lvlJc w:val="left"/>
      <w:pPr>
        <w:ind w:left="255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FEEDB38">
      <w:start w:val="1"/>
      <w:numFmt w:val="bullet"/>
      <w:lvlText w:val="o"/>
      <w:lvlJc w:val="left"/>
      <w:pPr>
        <w:ind w:left="32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CCAA3A">
      <w:start w:val="1"/>
      <w:numFmt w:val="bullet"/>
      <w:lvlText w:val="▪"/>
      <w:lvlJc w:val="left"/>
      <w:pPr>
        <w:ind w:left="399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F0EBB36">
      <w:start w:val="1"/>
      <w:numFmt w:val="bullet"/>
      <w:lvlText w:val="•"/>
      <w:lvlJc w:val="left"/>
      <w:pPr>
        <w:ind w:left="471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7AAEBAE">
      <w:start w:val="1"/>
      <w:numFmt w:val="bullet"/>
      <w:lvlText w:val="o"/>
      <w:lvlJc w:val="left"/>
      <w:pPr>
        <w:ind w:left="54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8069A40">
      <w:start w:val="1"/>
      <w:numFmt w:val="bullet"/>
      <w:lvlText w:val="▪"/>
      <w:lvlJc w:val="left"/>
      <w:pPr>
        <w:ind w:left="615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30E44CAA"/>
    <w:multiLevelType w:val="hybridMultilevel"/>
    <w:tmpl w:val="1780F96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3B486B93"/>
    <w:multiLevelType w:val="hybridMultilevel"/>
    <w:tmpl w:val="710EA194"/>
    <w:lvl w:ilvl="0" w:tplc="B6D6CF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364CAD"/>
    <w:multiLevelType w:val="hybridMultilevel"/>
    <w:tmpl w:val="86A4B336"/>
    <w:lvl w:ilvl="0" w:tplc="040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21274D0"/>
    <w:multiLevelType w:val="hybridMultilevel"/>
    <w:tmpl w:val="782A62D4"/>
    <w:lvl w:ilvl="0" w:tplc="0024C978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76F37"/>
    <w:multiLevelType w:val="hybridMultilevel"/>
    <w:tmpl w:val="BB74E324"/>
    <w:lvl w:ilvl="0" w:tplc="0408000F">
      <w:start w:val="1"/>
      <w:numFmt w:val="decimal"/>
      <w:lvlText w:val="%1."/>
      <w:lvlJc w:val="left"/>
      <w:pPr>
        <w:ind w:left="928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2F2927"/>
    <w:multiLevelType w:val="hybridMultilevel"/>
    <w:tmpl w:val="AF3C4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B70B84"/>
    <w:multiLevelType w:val="hybridMultilevel"/>
    <w:tmpl w:val="D3EA634A"/>
    <w:lvl w:ilvl="0" w:tplc="96BC13F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DC74BC"/>
    <w:multiLevelType w:val="hybridMultilevel"/>
    <w:tmpl w:val="C932FD5E"/>
    <w:lvl w:ilvl="0" w:tplc="B746A65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D57041"/>
    <w:multiLevelType w:val="multilevel"/>
    <w:tmpl w:val="9E08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1932855"/>
    <w:multiLevelType w:val="hybridMultilevel"/>
    <w:tmpl w:val="E2242686"/>
    <w:lvl w:ilvl="0" w:tplc="40B866E4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8AE8010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8D6B184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10C0B44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11481DA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A1A8C4E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31C8FCC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754DF14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DA0A6D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56432378"/>
    <w:multiLevelType w:val="hybridMultilevel"/>
    <w:tmpl w:val="BBD67290"/>
    <w:lvl w:ilvl="0" w:tplc="82E2AB5C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AD2D40E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F1610AA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B0F9C8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16AF5FA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A3A7504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7F68A3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A2EC786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CBCC05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5A604D60"/>
    <w:multiLevelType w:val="hybridMultilevel"/>
    <w:tmpl w:val="88AC9022"/>
    <w:lvl w:ilvl="0" w:tplc="7FA67B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C9768B6"/>
    <w:multiLevelType w:val="hybridMultilevel"/>
    <w:tmpl w:val="ACDAA2A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0D45D43"/>
    <w:multiLevelType w:val="hybridMultilevel"/>
    <w:tmpl w:val="3ED61630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4B6594B"/>
    <w:multiLevelType w:val="hybridMultilevel"/>
    <w:tmpl w:val="BCF6B7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EF5B32"/>
    <w:multiLevelType w:val="hybridMultilevel"/>
    <w:tmpl w:val="F132A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B05A5B"/>
    <w:multiLevelType w:val="hybridMultilevel"/>
    <w:tmpl w:val="2F7E64FC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6C4A7E"/>
    <w:multiLevelType w:val="multilevel"/>
    <w:tmpl w:val="3146D31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2" w15:restartNumberingAfterBreak="0">
    <w:nsid w:val="7CA50DED"/>
    <w:multiLevelType w:val="hybridMultilevel"/>
    <w:tmpl w:val="FA7609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EF541F6"/>
    <w:multiLevelType w:val="hybridMultilevel"/>
    <w:tmpl w:val="699A9CEE"/>
    <w:lvl w:ilvl="0" w:tplc="D43C797E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6279E6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00C10D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39AA150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E061D0A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3CEDE4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F5AB5D8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8461C7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4D885A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5"/>
  </w:num>
  <w:num w:numId="2">
    <w:abstractNumId w:val="4"/>
    <w:lvlOverride w:ilvl="0">
      <w:lvl w:ilvl="0" w:tplc="9BBAA7FE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13"/>
  </w:num>
  <w:num w:numId="4">
    <w:abstractNumId w:val="9"/>
  </w:num>
  <w:num w:numId="5">
    <w:abstractNumId w:val="10"/>
  </w:num>
  <w:num w:numId="6">
    <w:abstractNumId w:val="1"/>
  </w:num>
  <w:num w:numId="7">
    <w:abstractNumId w:val="0"/>
  </w:num>
  <w:num w:numId="8">
    <w:abstractNumId w:val="23"/>
  </w:num>
  <w:num w:numId="9">
    <w:abstractNumId w:val="12"/>
  </w:num>
  <w:num w:numId="10">
    <w:abstractNumId w:val="6"/>
  </w:num>
  <w:num w:numId="11">
    <w:abstractNumId w:val="33"/>
  </w:num>
  <w:num w:numId="12">
    <w:abstractNumId w:val="7"/>
  </w:num>
  <w:num w:numId="13">
    <w:abstractNumId w:val="3"/>
  </w:num>
  <w:num w:numId="14">
    <w:abstractNumId w:val="24"/>
  </w:num>
  <w:num w:numId="15">
    <w:abstractNumId w:val="4"/>
    <w:lvlOverride w:ilvl="0">
      <w:lvl w:ilvl="0" w:tplc="9BBAA7FE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64A4C88">
        <w:start w:val="1"/>
        <w:numFmt w:val="decimal"/>
        <w:lvlText w:val="%2."/>
        <w:lvlJc w:val="left"/>
        <w:pPr>
          <w:ind w:left="1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026259A">
        <w:start w:val="1"/>
        <w:numFmt w:val="decimal"/>
        <w:lvlText w:val="%3."/>
        <w:lvlJc w:val="left"/>
        <w:pPr>
          <w:ind w:left="1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7EC322C">
        <w:start w:val="1"/>
        <w:numFmt w:val="decimal"/>
        <w:lvlText w:val="%4."/>
        <w:lvlJc w:val="left"/>
        <w:pPr>
          <w:ind w:left="2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878A572">
        <w:start w:val="1"/>
        <w:numFmt w:val="decimal"/>
        <w:lvlText w:val="%5."/>
        <w:lvlJc w:val="left"/>
        <w:pPr>
          <w:ind w:left="34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A8C41B2">
        <w:start w:val="1"/>
        <w:numFmt w:val="decimal"/>
        <w:lvlText w:val="%6."/>
        <w:lvlJc w:val="left"/>
        <w:pPr>
          <w:ind w:left="4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012A6A4">
        <w:start w:val="1"/>
        <w:numFmt w:val="decimal"/>
        <w:lvlText w:val="%7."/>
        <w:lvlJc w:val="left"/>
        <w:pPr>
          <w:ind w:left="5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034032E">
        <w:start w:val="1"/>
        <w:numFmt w:val="decimal"/>
        <w:lvlText w:val="%8."/>
        <w:lvlJc w:val="left"/>
        <w:pPr>
          <w:ind w:left="5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F60E40A">
        <w:start w:val="1"/>
        <w:numFmt w:val="decimal"/>
        <w:lvlText w:val="%9."/>
        <w:lvlJc w:val="left"/>
        <w:pPr>
          <w:ind w:left="6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6"/>
  </w:num>
  <w:num w:numId="17">
    <w:abstractNumId w:val="22"/>
  </w:num>
  <w:num w:numId="18">
    <w:abstractNumId w:val="17"/>
  </w:num>
  <w:num w:numId="19">
    <w:abstractNumId w:val="32"/>
  </w:num>
  <w:num w:numId="20">
    <w:abstractNumId w:val="25"/>
  </w:num>
  <w:num w:numId="21">
    <w:abstractNumId w:val="21"/>
  </w:num>
  <w:num w:numId="22">
    <w:abstractNumId w:val="18"/>
  </w:num>
  <w:num w:numId="23">
    <w:abstractNumId w:val="31"/>
  </w:num>
  <w:num w:numId="24">
    <w:abstractNumId w:val="26"/>
  </w:num>
  <w:num w:numId="25">
    <w:abstractNumId w:val="27"/>
  </w:num>
  <w:num w:numId="26">
    <w:abstractNumId w:val="28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</w:num>
  <w:num w:numId="29">
    <w:abstractNumId w:val="14"/>
  </w:num>
  <w:num w:numId="30">
    <w:abstractNumId w:val="8"/>
  </w:num>
  <w:num w:numId="31">
    <w:abstractNumId w:val="2"/>
  </w:num>
  <w:num w:numId="32">
    <w:abstractNumId w:val="29"/>
  </w:num>
  <w:num w:numId="33">
    <w:abstractNumId w:val="15"/>
  </w:num>
  <w:num w:numId="34">
    <w:abstractNumId w:val="19"/>
  </w:num>
  <w:num w:numId="35">
    <w:abstractNumId w:val="20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404"/>
    <w:rsid w:val="00005A54"/>
    <w:rsid w:val="0001161D"/>
    <w:rsid w:val="00012CC3"/>
    <w:rsid w:val="00025B0F"/>
    <w:rsid w:val="0002743B"/>
    <w:rsid w:val="00034E82"/>
    <w:rsid w:val="00040217"/>
    <w:rsid w:val="00040824"/>
    <w:rsid w:val="00040CB3"/>
    <w:rsid w:val="000460E1"/>
    <w:rsid w:val="000635EC"/>
    <w:rsid w:val="00065455"/>
    <w:rsid w:val="000730A4"/>
    <w:rsid w:val="00074073"/>
    <w:rsid w:val="00075836"/>
    <w:rsid w:val="00081E3F"/>
    <w:rsid w:val="000959BE"/>
    <w:rsid w:val="000A2405"/>
    <w:rsid w:val="000A266D"/>
    <w:rsid w:val="000A6188"/>
    <w:rsid w:val="000B2C7F"/>
    <w:rsid w:val="000B30C1"/>
    <w:rsid w:val="000C14FD"/>
    <w:rsid w:val="000C483F"/>
    <w:rsid w:val="000C51BA"/>
    <w:rsid w:val="000C7668"/>
    <w:rsid w:val="000D2639"/>
    <w:rsid w:val="000D5D7D"/>
    <w:rsid w:val="000D620A"/>
    <w:rsid w:val="000E15EC"/>
    <w:rsid w:val="000F186E"/>
    <w:rsid w:val="000F32EF"/>
    <w:rsid w:val="001022B0"/>
    <w:rsid w:val="00103C3C"/>
    <w:rsid w:val="00107853"/>
    <w:rsid w:val="0011646E"/>
    <w:rsid w:val="0012639C"/>
    <w:rsid w:val="001329B5"/>
    <w:rsid w:val="00133949"/>
    <w:rsid w:val="00140F09"/>
    <w:rsid w:val="001434EF"/>
    <w:rsid w:val="0014608B"/>
    <w:rsid w:val="001517BE"/>
    <w:rsid w:val="00164219"/>
    <w:rsid w:val="00182631"/>
    <w:rsid w:val="00182B5C"/>
    <w:rsid w:val="00184D1F"/>
    <w:rsid w:val="00194BFF"/>
    <w:rsid w:val="0019709F"/>
    <w:rsid w:val="00197479"/>
    <w:rsid w:val="001A2DEC"/>
    <w:rsid w:val="001A5E29"/>
    <w:rsid w:val="001B1149"/>
    <w:rsid w:val="001B3BDC"/>
    <w:rsid w:val="001B3D29"/>
    <w:rsid w:val="001B6025"/>
    <w:rsid w:val="001B72C5"/>
    <w:rsid w:val="001C3D3C"/>
    <w:rsid w:val="001C4569"/>
    <w:rsid w:val="001C62FF"/>
    <w:rsid w:val="001C69B1"/>
    <w:rsid w:val="001D1C80"/>
    <w:rsid w:val="001D2A56"/>
    <w:rsid w:val="001D326B"/>
    <w:rsid w:val="001E103F"/>
    <w:rsid w:val="001E2226"/>
    <w:rsid w:val="001E5BDC"/>
    <w:rsid w:val="001E6F6C"/>
    <w:rsid w:val="001F49FA"/>
    <w:rsid w:val="001F503A"/>
    <w:rsid w:val="0020172E"/>
    <w:rsid w:val="00202B60"/>
    <w:rsid w:val="0020486E"/>
    <w:rsid w:val="002111F4"/>
    <w:rsid w:val="002116B6"/>
    <w:rsid w:val="00214D4A"/>
    <w:rsid w:val="002164B0"/>
    <w:rsid w:val="002213F7"/>
    <w:rsid w:val="00233481"/>
    <w:rsid w:val="0023365F"/>
    <w:rsid w:val="002351B9"/>
    <w:rsid w:val="002374AA"/>
    <w:rsid w:val="002441B9"/>
    <w:rsid w:val="00256801"/>
    <w:rsid w:val="002614EF"/>
    <w:rsid w:val="00262C4F"/>
    <w:rsid w:val="00265A1D"/>
    <w:rsid w:val="0026735E"/>
    <w:rsid w:val="0027678C"/>
    <w:rsid w:val="002767BE"/>
    <w:rsid w:val="00292BC1"/>
    <w:rsid w:val="002A3112"/>
    <w:rsid w:val="002A3FD9"/>
    <w:rsid w:val="002A43F7"/>
    <w:rsid w:val="002A551F"/>
    <w:rsid w:val="002B075E"/>
    <w:rsid w:val="002B2C39"/>
    <w:rsid w:val="002B5FD8"/>
    <w:rsid w:val="002C0BDF"/>
    <w:rsid w:val="002C121A"/>
    <w:rsid w:val="002C4412"/>
    <w:rsid w:val="002C732F"/>
    <w:rsid w:val="002D054C"/>
    <w:rsid w:val="002E1C92"/>
    <w:rsid w:val="002E54A4"/>
    <w:rsid w:val="002E68E5"/>
    <w:rsid w:val="002F101C"/>
    <w:rsid w:val="002F4B17"/>
    <w:rsid w:val="002F66E6"/>
    <w:rsid w:val="002F7488"/>
    <w:rsid w:val="00303778"/>
    <w:rsid w:val="00311C58"/>
    <w:rsid w:val="00315CFD"/>
    <w:rsid w:val="00317AB0"/>
    <w:rsid w:val="00320CD9"/>
    <w:rsid w:val="0032202A"/>
    <w:rsid w:val="00326A13"/>
    <w:rsid w:val="00332186"/>
    <w:rsid w:val="00336C66"/>
    <w:rsid w:val="00337E83"/>
    <w:rsid w:val="00344B57"/>
    <w:rsid w:val="00347882"/>
    <w:rsid w:val="00354BF0"/>
    <w:rsid w:val="003573CF"/>
    <w:rsid w:val="00361A9D"/>
    <w:rsid w:val="00361B84"/>
    <w:rsid w:val="003621D8"/>
    <w:rsid w:val="00362554"/>
    <w:rsid w:val="00362ECE"/>
    <w:rsid w:val="003654FB"/>
    <w:rsid w:val="003744D4"/>
    <w:rsid w:val="00376E06"/>
    <w:rsid w:val="003772AD"/>
    <w:rsid w:val="00393221"/>
    <w:rsid w:val="00393602"/>
    <w:rsid w:val="003A0E6B"/>
    <w:rsid w:val="003A140D"/>
    <w:rsid w:val="003A26FF"/>
    <w:rsid w:val="003A29C9"/>
    <w:rsid w:val="003B0757"/>
    <w:rsid w:val="003B64D0"/>
    <w:rsid w:val="003C3EC8"/>
    <w:rsid w:val="003C62C5"/>
    <w:rsid w:val="003C7248"/>
    <w:rsid w:val="003C72C3"/>
    <w:rsid w:val="003D4F3F"/>
    <w:rsid w:val="003E22FF"/>
    <w:rsid w:val="003E773C"/>
    <w:rsid w:val="00404616"/>
    <w:rsid w:val="004049B0"/>
    <w:rsid w:val="004050F7"/>
    <w:rsid w:val="004058E4"/>
    <w:rsid w:val="00405CD2"/>
    <w:rsid w:val="00410A2D"/>
    <w:rsid w:val="00411A52"/>
    <w:rsid w:val="00412A99"/>
    <w:rsid w:val="004147E9"/>
    <w:rsid w:val="00415CD7"/>
    <w:rsid w:val="0042382F"/>
    <w:rsid w:val="00432A8C"/>
    <w:rsid w:val="00435637"/>
    <w:rsid w:val="0043741B"/>
    <w:rsid w:val="004375F9"/>
    <w:rsid w:val="00443866"/>
    <w:rsid w:val="004506A8"/>
    <w:rsid w:val="0045564E"/>
    <w:rsid w:val="00464400"/>
    <w:rsid w:val="00464492"/>
    <w:rsid w:val="00471C47"/>
    <w:rsid w:val="00477E6D"/>
    <w:rsid w:val="00483D74"/>
    <w:rsid w:val="0049139F"/>
    <w:rsid w:val="00494F03"/>
    <w:rsid w:val="004A05A5"/>
    <w:rsid w:val="004A4367"/>
    <w:rsid w:val="004A609D"/>
    <w:rsid w:val="004B44E2"/>
    <w:rsid w:val="004C7526"/>
    <w:rsid w:val="004D3880"/>
    <w:rsid w:val="004D67F7"/>
    <w:rsid w:val="004E0531"/>
    <w:rsid w:val="004E1840"/>
    <w:rsid w:val="004E4900"/>
    <w:rsid w:val="004F11ED"/>
    <w:rsid w:val="004F74E5"/>
    <w:rsid w:val="005057D9"/>
    <w:rsid w:val="005155EF"/>
    <w:rsid w:val="005249DE"/>
    <w:rsid w:val="00524B11"/>
    <w:rsid w:val="00524CC8"/>
    <w:rsid w:val="00550ABF"/>
    <w:rsid w:val="00560D81"/>
    <w:rsid w:val="00562495"/>
    <w:rsid w:val="005672E4"/>
    <w:rsid w:val="005706BB"/>
    <w:rsid w:val="00576789"/>
    <w:rsid w:val="00577B54"/>
    <w:rsid w:val="005811C4"/>
    <w:rsid w:val="005811FE"/>
    <w:rsid w:val="005965B2"/>
    <w:rsid w:val="005B1A74"/>
    <w:rsid w:val="005C0DB5"/>
    <w:rsid w:val="005C218B"/>
    <w:rsid w:val="005C4997"/>
    <w:rsid w:val="005C51F7"/>
    <w:rsid w:val="005C7B18"/>
    <w:rsid w:val="005E0EBB"/>
    <w:rsid w:val="005E4921"/>
    <w:rsid w:val="005F0E9D"/>
    <w:rsid w:val="006006AB"/>
    <w:rsid w:val="00610715"/>
    <w:rsid w:val="00610814"/>
    <w:rsid w:val="006112B7"/>
    <w:rsid w:val="00614238"/>
    <w:rsid w:val="0061639B"/>
    <w:rsid w:val="006231DC"/>
    <w:rsid w:val="00627314"/>
    <w:rsid w:val="006343A9"/>
    <w:rsid w:val="00636923"/>
    <w:rsid w:val="00636A77"/>
    <w:rsid w:val="00644315"/>
    <w:rsid w:val="00651115"/>
    <w:rsid w:val="00652C10"/>
    <w:rsid w:val="00662098"/>
    <w:rsid w:val="00662831"/>
    <w:rsid w:val="006629BF"/>
    <w:rsid w:val="0066751B"/>
    <w:rsid w:val="00671CD2"/>
    <w:rsid w:val="00674C0E"/>
    <w:rsid w:val="0067661E"/>
    <w:rsid w:val="00681158"/>
    <w:rsid w:val="006924A9"/>
    <w:rsid w:val="006A0FFD"/>
    <w:rsid w:val="006A19BE"/>
    <w:rsid w:val="006A651B"/>
    <w:rsid w:val="006B3F8C"/>
    <w:rsid w:val="006B5274"/>
    <w:rsid w:val="006C3C3E"/>
    <w:rsid w:val="006C522A"/>
    <w:rsid w:val="006C6404"/>
    <w:rsid w:val="006D03C4"/>
    <w:rsid w:val="006D042D"/>
    <w:rsid w:val="006D1E46"/>
    <w:rsid w:val="006D52ED"/>
    <w:rsid w:val="006E048F"/>
    <w:rsid w:val="006E2D91"/>
    <w:rsid w:val="006F5005"/>
    <w:rsid w:val="006F6F3E"/>
    <w:rsid w:val="007016CF"/>
    <w:rsid w:val="00703857"/>
    <w:rsid w:val="00712469"/>
    <w:rsid w:val="00712ED8"/>
    <w:rsid w:val="00731026"/>
    <w:rsid w:val="00731D81"/>
    <w:rsid w:val="00735739"/>
    <w:rsid w:val="00735F5E"/>
    <w:rsid w:val="007402D4"/>
    <w:rsid w:val="00740D00"/>
    <w:rsid w:val="007440DE"/>
    <w:rsid w:val="0075641E"/>
    <w:rsid w:val="00756C18"/>
    <w:rsid w:val="00760C13"/>
    <w:rsid w:val="007633A4"/>
    <w:rsid w:val="00772779"/>
    <w:rsid w:val="007752C1"/>
    <w:rsid w:val="00784F95"/>
    <w:rsid w:val="00786BFC"/>
    <w:rsid w:val="007A6D0D"/>
    <w:rsid w:val="007C5020"/>
    <w:rsid w:val="007C5609"/>
    <w:rsid w:val="007C6EC2"/>
    <w:rsid w:val="007C74D5"/>
    <w:rsid w:val="007D4E6B"/>
    <w:rsid w:val="007E0065"/>
    <w:rsid w:val="007E3175"/>
    <w:rsid w:val="007E384B"/>
    <w:rsid w:val="007F36C6"/>
    <w:rsid w:val="007F3B2D"/>
    <w:rsid w:val="007F6C75"/>
    <w:rsid w:val="008009D2"/>
    <w:rsid w:val="00800EDC"/>
    <w:rsid w:val="008068D2"/>
    <w:rsid w:val="00806992"/>
    <w:rsid w:val="00817849"/>
    <w:rsid w:val="008440C2"/>
    <w:rsid w:val="00845357"/>
    <w:rsid w:val="00845CE8"/>
    <w:rsid w:val="008472B0"/>
    <w:rsid w:val="00853448"/>
    <w:rsid w:val="00857565"/>
    <w:rsid w:val="0085789B"/>
    <w:rsid w:val="008610F7"/>
    <w:rsid w:val="0087098B"/>
    <w:rsid w:val="00872735"/>
    <w:rsid w:val="00872CDD"/>
    <w:rsid w:val="00873228"/>
    <w:rsid w:val="00873BBD"/>
    <w:rsid w:val="00874A93"/>
    <w:rsid w:val="0088580B"/>
    <w:rsid w:val="00892032"/>
    <w:rsid w:val="00894525"/>
    <w:rsid w:val="0089551C"/>
    <w:rsid w:val="008B1058"/>
    <w:rsid w:val="008B38A1"/>
    <w:rsid w:val="008B7C18"/>
    <w:rsid w:val="008C305B"/>
    <w:rsid w:val="008C5D68"/>
    <w:rsid w:val="008D4B21"/>
    <w:rsid w:val="008E1556"/>
    <w:rsid w:val="008E5B0E"/>
    <w:rsid w:val="008F1517"/>
    <w:rsid w:val="008F4D3B"/>
    <w:rsid w:val="00905C25"/>
    <w:rsid w:val="00907E99"/>
    <w:rsid w:val="0091776F"/>
    <w:rsid w:val="00922388"/>
    <w:rsid w:val="00924526"/>
    <w:rsid w:val="00937A6B"/>
    <w:rsid w:val="0094010F"/>
    <w:rsid w:val="00944EA8"/>
    <w:rsid w:val="00952841"/>
    <w:rsid w:val="009546C6"/>
    <w:rsid w:val="009549B3"/>
    <w:rsid w:val="00963100"/>
    <w:rsid w:val="00966D87"/>
    <w:rsid w:val="00970CE7"/>
    <w:rsid w:val="009764D9"/>
    <w:rsid w:val="00987BC4"/>
    <w:rsid w:val="009954FE"/>
    <w:rsid w:val="00995B28"/>
    <w:rsid w:val="009960BC"/>
    <w:rsid w:val="009A1532"/>
    <w:rsid w:val="009A2692"/>
    <w:rsid w:val="009A3A2A"/>
    <w:rsid w:val="009A69D9"/>
    <w:rsid w:val="009A7C23"/>
    <w:rsid w:val="009B01C2"/>
    <w:rsid w:val="009B1F74"/>
    <w:rsid w:val="009B2718"/>
    <w:rsid w:val="009B7DA7"/>
    <w:rsid w:val="009C046C"/>
    <w:rsid w:val="009D46D5"/>
    <w:rsid w:val="009E3946"/>
    <w:rsid w:val="009E715D"/>
    <w:rsid w:val="009F3B5E"/>
    <w:rsid w:val="00A05329"/>
    <w:rsid w:val="00A0666E"/>
    <w:rsid w:val="00A13E70"/>
    <w:rsid w:val="00A16547"/>
    <w:rsid w:val="00A20438"/>
    <w:rsid w:val="00A22B17"/>
    <w:rsid w:val="00A30126"/>
    <w:rsid w:val="00A41A81"/>
    <w:rsid w:val="00A42FAB"/>
    <w:rsid w:val="00A45312"/>
    <w:rsid w:val="00A4660F"/>
    <w:rsid w:val="00A466C7"/>
    <w:rsid w:val="00A502CB"/>
    <w:rsid w:val="00A52584"/>
    <w:rsid w:val="00A749FB"/>
    <w:rsid w:val="00A77AFF"/>
    <w:rsid w:val="00A870B9"/>
    <w:rsid w:val="00A91AFA"/>
    <w:rsid w:val="00A92593"/>
    <w:rsid w:val="00A967F8"/>
    <w:rsid w:val="00A974C8"/>
    <w:rsid w:val="00AA0B72"/>
    <w:rsid w:val="00AA1E1F"/>
    <w:rsid w:val="00AA2B7B"/>
    <w:rsid w:val="00AA3016"/>
    <w:rsid w:val="00AA374E"/>
    <w:rsid w:val="00AB0FAF"/>
    <w:rsid w:val="00AB2CE0"/>
    <w:rsid w:val="00AB77E2"/>
    <w:rsid w:val="00AC7B06"/>
    <w:rsid w:val="00AD161F"/>
    <w:rsid w:val="00AD7DE4"/>
    <w:rsid w:val="00AE1387"/>
    <w:rsid w:val="00AE7B3F"/>
    <w:rsid w:val="00AF0B6F"/>
    <w:rsid w:val="00B03D9C"/>
    <w:rsid w:val="00B16CF5"/>
    <w:rsid w:val="00B201BA"/>
    <w:rsid w:val="00B20ECC"/>
    <w:rsid w:val="00B25AC9"/>
    <w:rsid w:val="00B26BC3"/>
    <w:rsid w:val="00B27063"/>
    <w:rsid w:val="00B31CE0"/>
    <w:rsid w:val="00B40AD7"/>
    <w:rsid w:val="00B44C8A"/>
    <w:rsid w:val="00B54311"/>
    <w:rsid w:val="00B55548"/>
    <w:rsid w:val="00B56C0F"/>
    <w:rsid w:val="00B620D0"/>
    <w:rsid w:val="00B64DC7"/>
    <w:rsid w:val="00B670A1"/>
    <w:rsid w:val="00B672E0"/>
    <w:rsid w:val="00B738B5"/>
    <w:rsid w:val="00B83459"/>
    <w:rsid w:val="00B946E3"/>
    <w:rsid w:val="00BA1944"/>
    <w:rsid w:val="00BA1FE9"/>
    <w:rsid w:val="00BA4855"/>
    <w:rsid w:val="00BA687C"/>
    <w:rsid w:val="00BC378C"/>
    <w:rsid w:val="00BD6358"/>
    <w:rsid w:val="00BE2A11"/>
    <w:rsid w:val="00BF43C5"/>
    <w:rsid w:val="00BF5AE2"/>
    <w:rsid w:val="00BF5FD8"/>
    <w:rsid w:val="00C12C26"/>
    <w:rsid w:val="00C15176"/>
    <w:rsid w:val="00C21225"/>
    <w:rsid w:val="00C21E19"/>
    <w:rsid w:val="00C23A0B"/>
    <w:rsid w:val="00C451A4"/>
    <w:rsid w:val="00C52CD1"/>
    <w:rsid w:val="00C56319"/>
    <w:rsid w:val="00C56C0E"/>
    <w:rsid w:val="00C61FB3"/>
    <w:rsid w:val="00C62657"/>
    <w:rsid w:val="00C65BD9"/>
    <w:rsid w:val="00C83CB0"/>
    <w:rsid w:val="00C8605B"/>
    <w:rsid w:val="00C9000A"/>
    <w:rsid w:val="00C9022C"/>
    <w:rsid w:val="00C97F25"/>
    <w:rsid w:val="00CA31BE"/>
    <w:rsid w:val="00CA78BD"/>
    <w:rsid w:val="00CA7A42"/>
    <w:rsid w:val="00CB03E5"/>
    <w:rsid w:val="00CB2883"/>
    <w:rsid w:val="00CB5148"/>
    <w:rsid w:val="00CC654C"/>
    <w:rsid w:val="00CD4FA4"/>
    <w:rsid w:val="00CD7721"/>
    <w:rsid w:val="00CE036D"/>
    <w:rsid w:val="00CE44FE"/>
    <w:rsid w:val="00CF0158"/>
    <w:rsid w:val="00D02393"/>
    <w:rsid w:val="00D109AE"/>
    <w:rsid w:val="00D12B29"/>
    <w:rsid w:val="00D15D1D"/>
    <w:rsid w:val="00D21582"/>
    <w:rsid w:val="00D22C3D"/>
    <w:rsid w:val="00D26647"/>
    <w:rsid w:val="00D3094F"/>
    <w:rsid w:val="00D30CE9"/>
    <w:rsid w:val="00D32E12"/>
    <w:rsid w:val="00D36C80"/>
    <w:rsid w:val="00D41406"/>
    <w:rsid w:val="00D71CD1"/>
    <w:rsid w:val="00D83D92"/>
    <w:rsid w:val="00D85651"/>
    <w:rsid w:val="00D90419"/>
    <w:rsid w:val="00D90CDE"/>
    <w:rsid w:val="00D9211B"/>
    <w:rsid w:val="00D93A65"/>
    <w:rsid w:val="00D94CDB"/>
    <w:rsid w:val="00DB08BB"/>
    <w:rsid w:val="00DB3DE0"/>
    <w:rsid w:val="00DB433E"/>
    <w:rsid w:val="00DC1464"/>
    <w:rsid w:val="00DC70C6"/>
    <w:rsid w:val="00DD3151"/>
    <w:rsid w:val="00DE111F"/>
    <w:rsid w:val="00DE134E"/>
    <w:rsid w:val="00DE493F"/>
    <w:rsid w:val="00DF11C5"/>
    <w:rsid w:val="00DF294E"/>
    <w:rsid w:val="00DF3FA3"/>
    <w:rsid w:val="00DF458F"/>
    <w:rsid w:val="00DF5388"/>
    <w:rsid w:val="00DF5776"/>
    <w:rsid w:val="00DF5AF8"/>
    <w:rsid w:val="00DF7FE3"/>
    <w:rsid w:val="00E0096F"/>
    <w:rsid w:val="00E01DF5"/>
    <w:rsid w:val="00E05A67"/>
    <w:rsid w:val="00E07031"/>
    <w:rsid w:val="00E112B4"/>
    <w:rsid w:val="00E24B4F"/>
    <w:rsid w:val="00E27C00"/>
    <w:rsid w:val="00E30247"/>
    <w:rsid w:val="00E30AC1"/>
    <w:rsid w:val="00E33227"/>
    <w:rsid w:val="00E333D8"/>
    <w:rsid w:val="00E33816"/>
    <w:rsid w:val="00E41988"/>
    <w:rsid w:val="00E443F6"/>
    <w:rsid w:val="00E5246C"/>
    <w:rsid w:val="00E7459B"/>
    <w:rsid w:val="00E75CF0"/>
    <w:rsid w:val="00E769FE"/>
    <w:rsid w:val="00E770FE"/>
    <w:rsid w:val="00E774D4"/>
    <w:rsid w:val="00E77E37"/>
    <w:rsid w:val="00E8733F"/>
    <w:rsid w:val="00E92239"/>
    <w:rsid w:val="00E93B9A"/>
    <w:rsid w:val="00EA0C35"/>
    <w:rsid w:val="00EA20D9"/>
    <w:rsid w:val="00EA314B"/>
    <w:rsid w:val="00EA679E"/>
    <w:rsid w:val="00EB47DC"/>
    <w:rsid w:val="00EB67CB"/>
    <w:rsid w:val="00EC140F"/>
    <w:rsid w:val="00EC54D2"/>
    <w:rsid w:val="00EC6CA0"/>
    <w:rsid w:val="00ED046B"/>
    <w:rsid w:val="00ED7241"/>
    <w:rsid w:val="00EE13BD"/>
    <w:rsid w:val="00EE2906"/>
    <w:rsid w:val="00EE3C89"/>
    <w:rsid w:val="00EE42F7"/>
    <w:rsid w:val="00EE686B"/>
    <w:rsid w:val="00EF1662"/>
    <w:rsid w:val="00EF5846"/>
    <w:rsid w:val="00F00BCF"/>
    <w:rsid w:val="00F00C1C"/>
    <w:rsid w:val="00F01F5E"/>
    <w:rsid w:val="00F10AC4"/>
    <w:rsid w:val="00F156EF"/>
    <w:rsid w:val="00F161C4"/>
    <w:rsid w:val="00F17BE7"/>
    <w:rsid w:val="00F2031D"/>
    <w:rsid w:val="00F23721"/>
    <w:rsid w:val="00F2451E"/>
    <w:rsid w:val="00F248A2"/>
    <w:rsid w:val="00F24B49"/>
    <w:rsid w:val="00F25B6F"/>
    <w:rsid w:val="00F25D7B"/>
    <w:rsid w:val="00F316CA"/>
    <w:rsid w:val="00F33BDB"/>
    <w:rsid w:val="00F4088C"/>
    <w:rsid w:val="00F4397C"/>
    <w:rsid w:val="00F50B6E"/>
    <w:rsid w:val="00F50BF6"/>
    <w:rsid w:val="00F539C8"/>
    <w:rsid w:val="00F55429"/>
    <w:rsid w:val="00F56F8F"/>
    <w:rsid w:val="00F57D41"/>
    <w:rsid w:val="00F60479"/>
    <w:rsid w:val="00F61360"/>
    <w:rsid w:val="00F64E34"/>
    <w:rsid w:val="00F735B0"/>
    <w:rsid w:val="00F742EA"/>
    <w:rsid w:val="00F8081C"/>
    <w:rsid w:val="00F903F2"/>
    <w:rsid w:val="00F9578B"/>
    <w:rsid w:val="00F97872"/>
    <w:rsid w:val="00FB5EDC"/>
    <w:rsid w:val="00FB7F2F"/>
    <w:rsid w:val="00FC7C3C"/>
    <w:rsid w:val="00FD568D"/>
    <w:rsid w:val="00FD5E6E"/>
    <w:rsid w:val="00FE269F"/>
    <w:rsid w:val="00FE277A"/>
    <w:rsid w:val="00FE2F65"/>
    <w:rsid w:val="00FF10CF"/>
    <w:rsid w:val="00FF2AAC"/>
    <w:rsid w:val="00FF4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192EF9"/>
  <w15:docId w15:val="{3CD6AEDD-919E-42E6-941B-3349A11C5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sid w:val="00756C18"/>
    <w:pPr>
      <w:widowControl w:val="0"/>
      <w:spacing w:after="160"/>
      <w:jc w:val="center"/>
    </w:pPr>
    <w:rPr>
      <w:rFonts w:ascii="Comic Sans MS" w:hAnsi="Comic Sans MS" w:cs="Arial Unicode MS"/>
      <w:color w:val="000000"/>
      <w:sz w:val="22"/>
      <w:szCs w:val="22"/>
      <w:u w:color="000000"/>
    </w:rPr>
  </w:style>
  <w:style w:type="paragraph" w:styleId="10">
    <w:name w:val="heading 1"/>
    <w:basedOn w:val="a0"/>
    <w:next w:val="a0"/>
    <w:link w:val="1Char"/>
    <w:uiPriority w:val="9"/>
    <w:qFormat/>
    <w:rsid w:val="008B10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Char"/>
    <w:uiPriority w:val="9"/>
    <w:semiHidden/>
    <w:unhideWhenUsed/>
    <w:qFormat/>
    <w:rsid w:val="00894525"/>
    <w:pPr>
      <w:keepNext/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0" w:line="256" w:lineRule="auto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one" w:sz="0" w:space="0" w:color="auto"/>
      <w:lang w:eastAsia="en-US"/>
    </w:rPr>
  </w:style>
  <w:style w:type="paragraph" w:styleId="3">
    <w:name w:val="heading 3"/>
    <w:basedOn w:val="a0"/>
    <w:next w:val="a0"/>
    <w:link w:val="3Char"/>
    <w:qFormat/>
    <w:rsid w:val="00E769FE"/>
    <w:pPr>
      <w:keepNext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jc w:val="left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  <w:bdr w:val="none" w:sz="0" w:space="0" w:color="auto"/>
      <w:lang w:val="en-GB" w:eastAsia="en-GB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2E54A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-">
    <w:name w:val="Hyperlink"/>
    <w:rsid w:val="00233481"/>
    <w:rPr>
      <w:u w:val="single"/>
    </w:rPr>
  </w:style>
  <w:style w:type="table" w:customStyle="1" w:styleId="TableNormal">
    <w:name w:val="Table Normal"/>
    <w:rsid w:val="002334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Κεφαλίδα και υποσέλιδο"/>
    <w:rsid w:val="00233481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a5">
    <w:name w:val="Κανένα"/>
    <w:rsid w:val="00233481"/>
  </w:style>
  <w:style w:type="numbering" w:customStyle="1" w:styleId="a">
    <w:name w:val="Αριθμοί"/>
    <w:rsid w:val="00233481"/>
    <w:pPr>
      <w:numPr>
        <w:numId w:val="1"/>
      </w:numPr>
    </w:pPr>
  </w:style>
  <w:style w:type="numbering" w:customStyle="1" w:styleId="1">
    <w:name w:val="Εισήχθηκε το στιλ 1"/>
    <w:rsid w:val="00233481"/>
    <w:pPr>
      <w:numPr>
        <w:numId w:val="3"/>
      </w:numPr>
    </w:pPr>
  </w:style>
  <w:style w:type="paragraph" w:styleId="a6">
    <w:name w:val="List Paragraph"/>
    <w:uiPriority w:val="34"/>
    <w:qFormat/>
    <w:rsid w:val="00233481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7">
    <w:name w:val="header"/>
    <w:basedOn w:val="a0"/>
    <w:link w:val="Char"/>
    <w:uiPriority w:val="99"/>
    <w:unhideWhenUsed/>
    <w:rsid w:val="00A77AFF"/>
    <w:pPr>
      <w:tabs>
        <w:tab w:val="center" w:pos="4153"/>
        <w:tab w:val="right" w:pos="8306"/>
      </w:tabs>
      <w:spacing w:after="0"/>
    </w:pPr>
  </w:style>
  <w:style w:type="character" w:customStyle="1" w:styleId="Char">
    <w:name w:val="Κεφαλίδα Char"/>
    <w:basedOn w:val="a1"/>
    <w:link w:val="a7"/>
    <w:uiPriority w:val="99"/>
    <w:rsid w:val="00A77AFF"/>
    <w:rPr>
      <w:rFonts w:ascii="Comic Sans MS" w:hAnsi="Comic Sans MS" w:cs="Arial Unicode MS"/>
      <w:color w:val="000000"/>
      <w:sz w:val="22"/>
      <w:szCs w:val="22"/>
      <w:u w:color="000000"/>
    </w:rPr>
  </w:style>
  <w:style w:type="paragraph" w:styleId="a8">
    <w:name w:val="footer"/>
    <w:basedOn w:val="a0"/>
    <w:link w:val="Char0"/>
    <w:uiPriority w:val="99"/>
    <w:unhideWhenUsed/>
    <w:rsid w:val="00A77AFF"/>
    <w:pPr>
      <w:tabs>
        <w:tab w:val="center" w:pos="4153"/>
        <w:tab w:val="right" w:pos="8306"/>
      </w:tabs>
      <w:spacing w:after="0"/>
    </w:pPr>
  </w:style>
  <w:style w:type="character" w:customStyle="1" w:styleId="Char0">
    <w:name w:val="Υποσέλιδο Char"/>
    <w:basedOn w:val="a1"/>
    <w:link w:val="a8"/>
    <w:uiPriority w:val="99"/>
    <w:rsid w:val="00A77AFF"/>
    <w:rPr>
      <w:rFonts w:ascii="Comic Sans MS" w:hAnsi="Comic Sans MS" w:cs="Arial Unicode MS"/>
      <w:color w:val="000000"/>
      <w:sz w:val="22"/>
      <w:szCs w:val="22"/>
      <w:u w:color="000000"/>
    </w:rPr>
  </w:style>
  <w:style w:type="character" w:customStyle="1" w:styleId="2Char">
    <w:name w:val="Επικεφαλίδα 2 Char"/>
    <w:basedOn w:val="a1"/>
    <w:link w:val="2"/>
    <w:uiPriority w:val="9"/>
    <w:semiHidden/>
    <w:rsid w:val="00894525"/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one" w:sz="0" w:space="0" w:color="auto"/>
      <w:lang w:eastAsia="en-US"/>
    </w:rPr>
  </w:style>
  <w:style w:type="character" w:styleId="a9">
    <w:name w:val="Intense Emphasis"/>
    <w:basedOn w:val="a1"/>
    <w:uiPriority w:val="21"/>
    <w:qFormat/>
    <w:rsid w:val="00894525"/>
    <w:rPr>
      <w:i/>
      <w:iCs/>
      <w:color w:val="5B9BD5" w:themeColor="accent1"/>
    </w:rPr>
  </w:style>
  <w:style w:type="paragraph" w:customStyle="1" w:styleId="activity">
    <w:name w:val="activity"/>
    <w:basedOn w:val="a0"/>
    <w:rsid w:val="00937A6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  <w:style w:type="character" w:customStyle="1" w:styleId="instancename">
    <w:name w:val="instancename"/>
    <w:basedOn w:val="a1"/>
    <w:rsid w:val="00937A6B"/>
  </w:style>
  <w:style w:type="character" w:customStyle="1" w:styleId="accesshide">
    <w:name w:val="accesshide"/>
    <w:basedOn w:val="a1"/>
    <w:rsid w:val="00937A6B"/>
  </w:style>
  <w:style w:type="paragraph" w:styleId="Web">
    <w:name w:val="Normal (Web)"/>
    <w:basedOn w:val="a0"/>
    <w:unhideWhenUsed/>
    <w:rsid w:val="00937A6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  <w:style w:type="character" w:styleId="aa">
    <w:name w:val="Strong"/>
    <w:basedOn w:val="a1"/>
    <w:uiPriority w:val="22"/>
    <w:qFormat/>
    <w:rsid w:val="00937A6B"/>
    <w:rPr>
      <w:b/>
      <w:bCs/>
    </w:rPr>
  </w:style>
  <w:style w:type="character" w:customStyle="1" w:styleId="1Char">
    <w:name w:val="Επικεφαλίδα 1 Char"/>
    <w:basedOn w:val="a1"/>
    <w:link w:val="10"/>
    <w:uiPriority w:val="9"/>
    <w:rsid w:val="008B1058"/>
    <w:rPr>
      <w:rFonts w:asciiTheme="majorHAnsi" w:eastAsiaTheme="majorEastAsia" w:hAnsiTheme="majorHAnsi" w:cstheme="majorBidi"/>
      <w:color w:val="2E74B5" w:themeColor="accent1" w:themeShade="BF"/>
      <w:sz w:val="32"/>
      <w:szCs w:val="32"/>
      <w:u w:color="000000"/>
    </w:rPr>
  </w:style>
  <w:style w:type="paragraph" w:customStyle="1" w:styleId="Default">
    <w:name w:val="Default"/>
    <w:rsid w:val="00FF4A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table" w:styleId="ab">
    <w:name w:val="Table Grid"/>
    <w:basedOn w:val="a2"/>
    <w:uiPriority w:val="39"/>
    <w:rsid w:val="006273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Επικεφαλίδα 3 Char"/>
    <w:basedOn w:val="a1"/>
    <w:link w:val="3"/>
    <w:rsid w:val="00E769FE"/>
    <w:rPr>
      <w:rFonts w:ascii="Cambria" w:eastAsia="Times New Roman" w:hAnsi="Cambria"/>
      <w:b/>
      <w:bCs/>
      <w:sz w:val="26"/>
      <w:szCs w:val="26"/>
      <w:bdr w:val="none" w:sz="0" w:space="0" w:color="auto"/>
      <w:lang w:val="en-GB" w:eastAsia="en-GB"/>
    </w:rPr>
  </w:style>
  <w:style w:type="paragraph" w:styleId="ac">
    <w:name w:val="Title"/>
    <w:basedOn w:val="a0"/>
    <w:link w:val="Char1"/>
    <w:qFormat/>
    <w:rsid w:val="00E769F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</w:pPr>
    <w:rPr>
      <w:rFonts w:ascii="Arial" w:eastAsia="Times New Roman" w:hAnsi="Arial" w:cs="Arial"/>
      <w:b/>
      <w:bCs/>
      <w:color w:val="auto"/>
      <w:sz w:val="24"/>
      <w:szCs w:val="24"/>
      <w:bdr w:val="none" w:sz="0" w:space="0" w:color="auto"/>
    </w:rPr>
  </w:style>
  <w:style w:type="character" w:customStyle="1" w:styleId="Char1">
    <w:name w:val="Τίτλος Char"/>
    <w:basedOn w:val="a1"/>
    <w:link w:val="ac"/>
    <w:rsid w:val="00E769FE"/>
    <w:rPr>
      <w:rFonts w:ascii="Arial" w:eastAsia="Times New Roman" w:hAnsi="Arial" w:cs="Arial"/>
      <w:b/>
      <w:bCs/>
      <w:sz w:val="24"/>
      <w:szCs w:val="24"/>
      <w:bdr w:val="none" w:sz="0" w:space="0" w:color="auto"/>
    </w:rPr>
  </w:style>
  <w:style w:type="character" w:customStyle="1" w:styleId="11">
    <w:name w:val="Ανεπίλυτη αναφορά1"/>
    <w:basedOn w:val="a1"/>
    <w:uiPriority w:val="99"/>
    <w:semiHidden/>
    <w:unhideWhenUsed/>
    <w:rsid w:val="00CB5148"/>
    <w:rPr>
      <w:color w:val="605E5C"/>
      <w:shd w:val="clear" w:color="auto" w:fill="E1DFDD"/>
    </w:rPr>
  </w:style>
  <w:style w:type="character" w:customStyle="1" w:styleId="4Char">
    <w:name w:val="Επικεφαλίδα 4 Char"/>
    <w:basedOn w:val="a1"/>
    <w:link w:val="4"/>
    <w:uiPriority w:val="9"/>
    <w:rsid w:val="002E54A4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u w:color="000000"/>
    </w:rPr>
  </w:style>
  <w:style w:type="paragraph" w:customStyle="1" w:styleId="ad">
    <w:name w:val="Επικεφαλίδα υπότιτλων"/>
    <w:basedOn w:val="10"/>
    <w:qFormat/>
    <w:rsid w:val="00F10AC4"/>
    <w:pPr>
      <w:keepLines w:val="0"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60" w:line="360" w:lineRule="auto"/>
      <w:jc w:val="both"/>
    </w:pPr>
    <w:rPr>
      <w:rFonts w:ascii="Times New Roman" w:eastAsia="Times New Roman" w:hAnsi="Times New Roman" w:cs="Times New Roman"/>
      <w:b/>
      <w:bCs/>
      <w:i/>
      <w:color w:val="auto"/>
      <w:sz w:val="24"/>
      <w:szCs w:val="24"/>
      <w:bdr w:val="none" w:sz="0" w:space="0" w:color="auto"/>
    </w:rPr>
  </w:style>
  <w:style w:type="character" w:styleId="ae">
    <w:name w:val="annotation reference"/>
    <w:basedOn w:val="a1"/>
    <w:uiPriority w:val="99"/>
    <w:semiHidden/>
    <w:unhideWhenUsed/>
    <w:rsid w:val="00E07031"/>
    <w:rPr>
      <w:sz w:val="16"/>
      <w:szCs w:val="16"/>
    </w:rPr>
  </w:style>
  <w:style w:type="paragraph" w:styleId="af">
    <w:name w:val="annotation text"/>
    <w:basedOn w:val="a0"/>
    <w:link w:val="Char2"/>
    <w:uiPriority w:val="99"/>
    <w:unhideWhenUsed/>
    <w:rsid w:val="00E07031"/>
    <w:rPr>
      <w:sz w:val="20"/>
      <w:szCs w:val="20"/>
    </w:rPr>
  </w:style>
  <w:style w:type="character" w:customStyle="1" w:styleId="Char2">
    <w:name w:val="Κείμενο σχολίου Char"/>
    <w:basedOn w:val="a1"/>
    <w:link w:val="af"/>
    <w:uiPriority w:val="99"/>
    <w:rsid w:val="00E07031"/>
    <w:rPr>
      <w:rFonts w:ascii="Comic Sans MS" w:hAnsi="Comic Sans MS" w:cs="Arial Unicode MS"/>
      <w:color w:val="000000"/>
      <w:u w:color="000000"/>
    </w:rPr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E07031"/>
    <w:rPr>
      <w:b/>
      <w:bCs/>
    </w:rPr>
  </w:style>
  <w:style w:type="character" w:customStyle="1" w:styleId="Char3">
    <w:name w:val="Θέμα σχολίου Char"/>
    <w:basedOn w:val="Char2"/>
    <w:link w:val="af0"/>
    <w:uiPriority w:val="99"/>
    <w:semiHidden/>
    <w:rsid w:val="00E07031"/>
    <w:rPr>
      <w:rFonts w:ascii="Comic Sans MS" w:hAnsi="Comic Sans MS" w:cs="Arial Unicode MS"/>
      <w:b/>
      <w:bCs/>
      <w:color w:val="000000"/>
      <w:u w:color="000000"/>
    </w:rPr>
  </w:style>
  <w:style w:type="paragraph" w:styleId="af1">
    <w:name w:val="Balloon Text"/>
    <w:basedOn w:val="a0"/>
    <w:link w:val="Char4"/>
    <w:uiPriority w:val="99"/>
    <w:semiHidden/>
    <w:unhideWhenUsed/>
    <w:rsid w:val="00E0703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Char4">
    <w:name w:val="Κείμενο πλαισίου Char"/>
    <w:basedOn w:val="a1"/>
    <w:link w:val="af1"/>
    <w:uiPriority w:val="99"/>
    <w:semiHidden/>
    <w:rsid w:val="00E07031"/>
    <w:rPr>
      <w:rFonts w:ascii="Segoe UI" w:hAnsi="Segoe UI" w:cs="Segoe UI"/>
      <w:color w:val="000000"/>
      <w:sz w:val="18"/>
      <w:szCs w:val="18"/>
      <w:u w:color="000000"/>
    </w:rPr>
  </w:style>
  <w:style w:type="character" w:styleId="af2">
    <w:name w:val="Placeholder Text"/>
    <w:basedOn w:val="a1"/>
    <w:uiPriority w:val="99"/>
    <w:semiHidden/>
    <w:rsid w:val="002A3112"/>
    <w:rPr>
      <w:color w:val="808080"/>
    </w:rPr>
  </w:style>
  <w:style w:type="paragraph" w:styleId="af3">
    <w:name w:val="Revision"/>
    <w:hidden/>
    <w:uiPriority w:val="99"/>
    <w:semiHidden/>
    <w:rsid w:val="003C724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mic Sans MS" w:hAnsi="Comic Sans MS" w:cs="Arial Unicode MS"/>
      <w:color w:val="000000"/>
      <w:sz w:val="22"/>
      <w:szCs w:val="22"/>
      <w:u w:color="000000"/>
    </w:rPr>
  </w:style>
  <w:style w:type="character" w:styleId="-0">
    <w:name w:val="FollowedHyperlink"/>
    <w:basedOn w:val="a1"/>
    <w:uiPriority w:val="99"/>
    <w:semiHidden/>
    <w:unhideWhenUsed/>
    <w:rsid w:val="00432A8C"/>
    <w:rPr>
      <w:color w:val="FF00FF" w:themeColor="followedHyperlink"/>
      <w:u w:val="single"/>
    </w:rPr>
  </w:style>
  <w:style w:type="paragraph" w:styleId="af4">
    <w:name w:val="caption"/>
    <w:basedOn w:val="a0"/>
    <w:next w:val="a0"/>
    <w:uiPriority w:val="35"/>
    <w:unhideWhenUsed/>
    <w:qFormat/>
    <w:rsid w:val="002767BE"/>
    <w:pPr>
      <w:spacing w:after="200"/>
    </w:pPr>
    <w:rPr>
      <w:i/>
      <w:iCs/>
      <w:color w:val="A7A7A7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3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1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0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76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33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2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31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1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56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5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1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2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0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8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3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6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4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4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1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1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2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5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1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8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306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6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2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02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4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file:///E:\&#924;&#913;&#920;&#919;&#924;&#913;&#932;&#921;&#922;&#913;%20&#917;%20R\&#8226;https:\wordwall.net\el\resource\25469155\%CE%BA%CE%BB%CE%AC%CF%83%CE%BC%CE%B1%CF%84%CE%B1-%CE%BC%CE%B5%CE%B3%CE%B1%CE%BB%CF%8D%CF%84%CE%B5%CF%81%CE%B1-%CF%84%CE%B7%CF%82-%CE%B1%CE%BA%CE%AD%CF%81%CE%B1%CE%B9%CE%B7%CF%82-%CE%BC%CE%BF%CE%BD%CE%AC%CE%B4%CE%B1%CF%82" TargetMode="External"/><Relationship Id="rId26" Type="http://schemas.openxmlformats.org/officeDocument/2006/relationships/hyperlink" Target="https://wordwall.net/el/resource/45709330/%CE%BA%CE%BB%CE%AC%CF%83%CE%BC%CE%B1%CF%84%CE%B1-%CE%BC%CE%B5%CE%B3%CE%B1%CE%BB%CF%8D%CF%84%CE%B5%CF%81%CE%B1-%CF%84%CE%B7%CF%82-%CE%B1%CE%BA%CE%AD%CF%81%CE%B1%CE%B9%CE%B7%CF%82-%CE%BC%CE%BF%CE%BD%CE%AC%CE%B4%CE%B1%CF%82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file:///E:\&#924;&#913;&#920;&#919;&#924;&#913;&#932;&#921;&#922;&#913;%20&#917;%20R\&#8226;https:\wordwall.net\el\resource\45709330\%CE%BA%CE%BB%CE%AC%CF%83%CE%BC%CE%B1%CF%84%CE%B1-%CE%BC%CE%B5%CE%B3%CE%B1%CE%BB%CF%8D%CF%84%CE%B5%CF%81%CE%B1-%CF%84%CE%B7%CF%82-%CE%B1%CE%BA%CE%AD%CF%81%CE%B1%CE%B9%CE%B7%CF%82-%CE%BC%CE%BF%CE%BD%CE%AC%CE%B4%CE%B1%CF%82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yperlink" Target="https://wordwall.net/el/resource/25469155/%CE%BA%CE%BB%CE%AC%CF%83%CE%BC%CE%B1%CF%84%CE%B1-%CE%BC%CE%B5%CE%B3%CE%B1%CE%BB%CF%8D%CF%84%CE%B5%CF%81%CE%B1-%CF%84%CE%B7%CF%82-%CE%B1%CE%BA%CE%AD%CF%81%CE%B1%CE%B9%CE%B7%CF%82-%CE%BC%CE%BF%CE%BD%CE%AC%CE%B4%CE%B1%CF%82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phet.colorado.edu/en/simulation/fraction-matcher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file:///E:\&#924;&#913;&#920;&#919;&#924;&#913;&#932;&#921;&#922;&#913;%20&#917;%20R\&#8226;https:\wordwall.net\el\resource\27519926\k%CE%B5%CF%86%CE%AC%CE%BB%CE%B1%CE%B9%CE%BF-14-%CE%BA%CE%BB%CE%AC%CF%83%CE%BC%CE%B1%CF%84%CE%B1-%CE%BC%CE%B5%CE%B3%CE%B1%CE%BB%CF%8D%CF%84%CE%B5%CF%81%CE%B1-%CF%84%CE%B7%CF%82-%CE%B1%CE%BA%CE%AD%CF%81%CE%B1%CE%B9%CE%B7%CF%82-%CE%BC%CE%BF%CE%BD%CE%AC%CE%B4%CE%B1%CF%82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yperlink" Target="https://wordwall.net/el/resource/27519926/k%CE%B5%CF%86%CE%AC%CE%BB%CE%B1%CE%B9%CE%BF-14-%CE%BA%CE%BB%CE%AC%CF%83%CE%BC%CE%B1%CF%84%CE%B1-%CE%BC%CE%B5%CE%B3%CE%B1%CE%BB%CF%8D%CF%84%CE%B5%CF%81%CE%B1-%CF%84%CE%B7%CF%82-%CE%B1%CE%BA%CE%AD%CF%81%CE%B1%CE%B9%CE%B7%CF%82-%CE%BC%CE%BF%CE%BD%CE%AC%CE%B4%CE%B1%CF%82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C8D73BC4003F4FAFE279D56BFCFE73" ma:contentTypeVersion="2" ma:contentTypeDescription="Create a new document." ma:contentTypeScope="" ma:versionID="2a1e0906ff16d0d78482acf496c39a1e">
  <xsd:schema xmlns:xsd="http://www.w3.org/2001/XMLSchema" xmlns:xs="http://www.w3.org/2001/XMLSchema" xmlns:p="http://schemas.microsoft.com/office/2006/metadata/properties" xmlns:ns2="7dc364a8-5d8c-4afc-a162-4ddb9ffec089" targetNamespace="http://schemas.microsoft.com/office/2006/metadata/properties" ma:root="true" ma:fieldsID="30819009afe734598f36edd0082fd436" ns2:_="">
    <xsd:import namespace="7dc364a8-5d8c-4afc-a162-4ddb9ffec0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364a8-5d8c-4afc-a162-4ddb9ffe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80763-E80A-4AA8-A25F-6BF48BB63F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3F429B-2650-452B-8290-4205B10498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6DB9C7E-A5F6-4456-9DD5-D1466C4F1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364a8-5d8c-4afc-a162-4ddb9ffec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6720E0-C624-4D56-B17A-59A09A56B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9</Pages>
  <Words>2030</Words>
  <Characters>10967</Characters>
  <Application>Microsoft Office Word</Application>
  <DocSecurity>0</DocSecurity>
  <Lines>91</Lines>
  <Paragraphs>25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Βασική Δομή Διδακτική Σεναρίου_v2.docx</cp:keywords>
  <cp:lastModifiedBy>Τραμπίδου Γεωργία</cp:lastModifiedBy>
  <cp:revision>2</cp:revision>
  <dcterms:created xsi:type="dcterms:W3CDTF">2024-09-28T14:47:00Z</dcterms:created>
  <dcterms:modified xsi:type="dcterms:W3CDTF">2025-01-13T15:04:00Z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0x010100DDC8D73BC4003F4FAFE279D56BFCFE73</vt:lpwstr>
  </property>
</Properties>
</file>